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00" w:firstLineChars="100"/>
        <w:rPr>
          <w:rFonts w:hint="eastAsia" w:ascii="华文中宋" w:hAnsi="华文中宋" w:eastAsia="华文中宋" w:cs="华文中宋"/>
          <w:sz w:val="44"/>
          <w:szCs w:val="44"/>
        </w:rPr>
      </w:pPr>
      <w:bookmarkStart w:id="2" w:name="_GoBack"/>
      <w:bookmarkEnd w:id="2"/>
      <w:r>
        <w:rPr>
          <w:rFonts w:hint="eastAsia" w:ascii="华文中宋" w:hAnsi="华文中宋" w:eastAsia="华文中宋" w:cs="华文中宋"/>
          <w:spacing w:val="-20"/>
          <w:sz w:val="44"/>
          <w:szCs w:val="44"/>
        </w:rPr>
        <w:t>河北外国语学院</w:t>
      </w:r>
      <w:r>
        <w:rPr>
          <w:rFonts w:hint="eastAsia" w:ascii="华文中宋" w:hAnsi="华文中宋" w:eastAsia="华文中宋" w:cs="华文中宋"/>
          <w:sz w:val="44"/>
          <w:szCs w:val="44"/>
        </w:rPr>
        <w:t>2024年单独考试招生简章</w:t>
      </w:r>
    </w:p>
    <w:p>
      <w:pPr>
        <w:spacing w:line="460" w:lineRule="exact"/>
        <w:ind w:firstLine="562" w:firstLineChars="200"/>
        <w:rPr>
          <w:rFonts w:ascii="仿宋_GB2312" w:hAnsi="仿宋" w:eastAsia="仿宋_GB2312"/>
          <w:b/>
          <w:bCs/>
          <w:sz w:val="28"/>
          <w:szCs w:val="28"/>
        </w:rPr>
      </w:pPr>
      <w:r>
        <w:rPr>
          <w:rFonts w:hint="eastAsia" w:ascii="仿宋_GB2312" w:hAnsi="仿宋" w:eastAsia="仿宋_GB2312" w:cs="仿宋_GB2312"/>
          <w:b/>
          <w:bCs/>
          <w:sz w:val="28"/>
          <w:szCs w:val="28"/>
        </w:rPr>
        <w:t>学校名称：河北外国语学院</w:t>
      </w:r>
      <w:r>
        <w:rPr>
          <w:rFonts w:ascii="仿宋_GB2312" w:hAnsi="仿宋" w:eastAsia="仿宋_GB2312" w:cs="仿宋_GB2312"/>
          <w:b/>
          <w:bCs/>
          <w:sz w:val="28"/>
          <w:szCs w:val="28"/>
        </w:rPr>
        <w:t xml:space="preserve">   </w:t>
      </w:r>
      <w:r>
        <w:rPr>
          <w:rFonts w:hint="eastAsia" w:ascii="仿宋_GB2312" w:hAnsi="仿宋" w:eastAsia="仿宋_GB2312" w:cs="仿宋_GB2312"/>
          <w:b/>
          <w:bCs/>
          <w:sz w:val="28"/>
          <w:szCs w:val="28"/>
        </w:rPr>
        <w:t>办学类型：民办全日制普通高校</w:t>
      </w:r>
    </w:p>
    <w:p>
      <w:pPr>
        <w:spacing w:line="460" w:lineRule="exact"/>
        <w:ind w:firstLine="562" w:firstLineChars="200"/>
        <w:rPr>
          <w:rFonts w:ascii="仿宋_GB2312" w:hAnsi="仿宋" w:eastAsia="仿宋_GB2312"/>
          <w:b/>
          <w:bCs/>
          <w:sz w:val="28"/>
          <w:szCs w:val="28"/>
        </w:rPr>
      </w:pPr>
      <w:r>
        <w:rPr>
          <w:rFonts w:hint="eastAsia" w:ascii="仿宋_GB2312" w:hAnsi="仿宋" w:eastAsia="仿宋_GB2312" w:cs="仿宋_GB2312"/>
          <w:b/>
          <w:bCs/>
          <w:sz w:val="28"/>
          <w:szCs w:val="28"/>
        </w:rPr>
        <w:t>学校代码：</w:t>
      </w:r>
      <w:r>
        <w:rPr>
          <w:rFonts w:ascii="仿宋_GB2312" w:hAnsi="仿宋" w:eastAsia="仿宋_GB2312" w:cs="仿宋_GB2312"/>
          <w:b/>
          <w:bCs/>
          <w:sz w:val="28"/>
          <w:szCs w:val="28"/>
        </w:rPr>
        <w:t xml:space="preserve">13402            </w:t>
      </w:r>
      <w:r>
        <w:rPr>
          <w:rFonts w:hint="eastAsia" w:ascii="仿宋_GB2312" w:hAnsi="仿宋" w:eastAsia="仿宋_GB2312" w:cs="仿宋_GB2312"/>
          <w:b/>
          <w:bCs/>
          <w:sz w:val="28"/>
          <w:szCs w:val="28"/>
        </w:rPr>
        <w:t>办学层次：本科</w:t>
      </w:r>
    </w:p>
    <w:p>
      <w:pPr>
        <w:spacing w:line="240" w:lineRule="auto"/>
        <w:ind w:firstLine="600" w:firstLineChars="200"/>
        <w:rPr>
          <w:rFonts w:ascii="仿宋_GB2312" w:hAnsi="黑体" w:eastAsia="仿宋_GB2312" w:cs="仿宋_GB2312"/>
          <w:color w:val="000000"/>
          <w:sz w:val="30"/>
          <w:szCs w:val="30"/>
        </w:rPr>
      </w:pPr>
      <w:r>
        <w:rPr>
          <w:rFonts w:hint="eastAsia" w:ascii="仿宋_GB2312" w:hAnsi="黑体" w:eastAsia="仿宋_GB2312" w:cs="仿宋_GB2312"/>
          <w:color w:val="000000"/>
          <w:sz w:val="30"/>
          <w:szCs w:val="30"/>
        </w:rPr>
        <w:t>河北外国语学院是河北省唯一一所本科外国语大学，河北省八所本科高校转型发展示范学校之一。学院现开设75个语种，134个本、专科专业。现有223名外籍专家、10名外国院士，是“国家5A级民办高校”，连续五年进入全国民办高校百强榜，是国家教育部重点支持的26所民办高校之一，是河北省委省政府授予的“河北省招才引智十佳单位”，是河北省人力资源和社会保障厅、河北省博士后工作管理委员会授予的“博士后创新实践基地”，是河北省外国专家局授予的“河北省外国院士工作站”，是古巴科学院和古巴历史科学院在中国设立的唯一一所“博士后科研流动站”，是河北省科技厅批准的“河北省国际科技合作基地”、“河北省国际技术转移中心”，是河北省人力资源和社会保障厅批准的“河北省创业大学”，是河北省教育厅授予的“河北省大学生创业孵化园（众创空间）”，是河北省深化创新创业教育改革示范校；是河北省示范创业就业孵化基地，被河北省人民政府学位委员会确定为硕士学位授予立项建设单位。</w:t>
      </w:r>
    </w:p>
    <w:p>
      <w:pPr>
        <w:spacing w:line="240" w:lineRule="auto"/>
        <w:ind w:firstLine="600" w:firstLineChars="200"/>
        <w:rPr>
          <w:rFonts w:ascii="仿宋_GB2312" w:hAnsi="黑体" w:eastAsia="仿宋_GB2312" w:cs="仿宋_GB2312"/>
          <w:color w:val="000000"/>
          <w:sz w:val="30"/>
          <w:szCs w:val="30"/>
        </w:rPr>
      </w:pPr>
      <w:r>
        <w:rPr>
          <w:rFonts w:hint="eastAsia" w:ascii="仿宋_GB2312" w:hAnsi="黑体" w:eastAsia="仿宋_GB2312" w:cs="仿宋_GB2312"/>
          <w:color w:val="000000"/>
          <w:sz w:val="30"/>
          <w:szCs w:val="30"/>
        </w:rPr>
        <w:t>河北外国语学院与82个国家的407所大学开展着本科、硕士、博士层次合作，合作形式有：交换生、专升本、本升硕、本科双学位等。</w:t>
      </w:r>
    </w:p>
    <w:p>
      <w:pPr>
        <w:spacing w:line="240" w:lineRule="auto"/>
        <w:ind w:firstLine="600" w:firstLineChars="200"/>
        <w:rPr>
          <w:rFonts w:ascii="仿宋_GB2312" w:hAnsi="黑体" w:eastAsia="仿宋_GB2312" w:cs="仿宋_GB2312"/>
          <w:color w:val="000000"/>
          <w:sz w:val="30"/>
          <w:szCs w:val="30"/>
        </w:rPr>
      </w:pPr>
      <w:r>
        <w:rPr>
          <w:rFonts w:hint="eastAsia" w:ascii="仿宋_GB2312" w:hAnsi="黑体" w:eastAsia="仿宋_GB2312" w:cs="仿宋_GB2312"/>
          <w:color w:val="000000"/>
          <w:sz w:val="30"/>
          <w:szCs w:val="30"/>
        </w:rPr>
        <w:t>由我校发起成立的河北省校企合作促进会，会员单位已达471家。我校已与省工商联41家直属商协会签署了合作协议，学校在订单培养、岗位实习实践、专业项目共建、科研成果开发利用、学生就业等方面与各商会和会员单位进行深入合作。</w:t>
      </w:r>
    </w:p>
    <w:p>
      <w:pPr>
        <w:spacing w:line="240" w:lineRule="auto"/>
        <w:ind w:firstLine="600" w:firstLineChars="200"/>
        <w:rPr>
          <w:rFonts w:ascii="仿宋_GB2312" w:hAnsi="黑体" w:eastAsia="仿宋_GB2312" w:cs="仿宋_GB2312"/>
          <w:color w:val="000000"/>
          <w:sz w:val="30"/>
          <w:szCs w:val="30"/>
        </w:rPr>
      </w:pPr>
      <w:r>
        <w:rPr>
          <w:rFonts w:hint="eastAsia" w:ascii="仿宋_GB2312" w:hAnsi="黑体" w:eastAsia="仿宋_GB2312" w:cs="仿宋_GB2312"/>
          <w:color w:val="000000"/>
          <w:sz w:val="30"/>
          <w:szCs w:val="30"/>
        </w:rPr>
        <w:t>河北外国语学院新校区是世界公园型、智慧化校园，占地2107亩，总建筑面积147万平方米，是为省会石家庄引进和孵化国际高端技术、高端人才、高端项目的国际化园区，目前已形成了立体化的服务体系。示范区内能容纳2000人的河北省外国专家公寓，拥有五星级万国国宾馆和国际友好医院；拥有可藏纸介图书500万册、电子图书1000万册的近70000平方米的万国图书馆；能够举办奥运赛事的游泳馆；容纳8000人的国际艺术中心；国际高端学术交流中心、75种语言文化体验馆、国际法律与政策咨询服务中心、有五十个以河外青年专家名义命名的实验室和个人工作室。中医中药国际推广中心、省会国际青少年交流中心、众多与大学专业相结合的专业化教学公司和情景实训室等。新校区距石家庄高铁站仅15分钟车程，是省、市、县三级重点建设项目。</w:t>
      </w:r>
    </w:p>
    <w:p>
      <w:pPr>
        <w:spacing w:line="240" w:lineRule="auto"/>
        <w:ind w:firstLine="600" w:firstLineChars="200"/>
        <w:rPr>
          <w:rFonts w:ascii="仿宋_GB2312" w:hAnsi="黑体" w:eastAsia="仿宋_GB2312"/>
          <w:color w:val="000000"/>
          <w:sz w:val="30"/>
          <w:szCs w:val="30"/>
        </w:rPr>
      </w:pPr>
      <w:r>
        <w:rPr>
          <w:rFonts w:hint="eastAsia" w:ascii="黑体" w:hAnsi="黑体" w:eastAsia="黑体" w:cs="黑体"/>
          <w:color w:val="000000"/>
          <w:sz w:val="30"/>
          <w:szCs w:val="30"/>
        </w:rPr>
        <w:t>一、招生专业、计划及相关专业招生要求</w:t>
      </w:r>
    </w:p>
    <w:p>
      <w:pPr>
        <w:spacing w:line="240" w:lineRule="auto"/>
        <w:ind w:firstLine="600" w:firstLineChars="200"/>
        <w:rPr>
          <w:rFonts w:ascii="仿宋_GB2312" w:hAnsi="仿宋" w:eastAsia="仿宋_GB2312" w:cs="仿宋_GB2312"/>
          <w:color w:val="000000"/>
          <w:sz w:val="30"/>
          <w:szCs w:val="30"/>
        </w:rPr>
      </w:pPr>
      <w:r>
        <w:rPr>
          <w:rFonts w:hint="eastAsia" w:ascii="仿宋_GB2312" w:hAnsi="黑体" w:eastAsia="仿宋_GB2312" w:cs="仿宋_GB2312"/>
          <w:color w:val="000000"/>
          <w:sz w:val="30"/>
          <w:szCs w:val="30"/>
        </w:rPr>
        <w:t>1.招生专业及计划</w:t>
      </w:r>
      <w:r>
        <w:rPr>
          <w:rFonts w:hint="eastAsia" w:ascii="仿宋_GB2312" w:hAnsi="仿宋" w:eastAsia="仿宋_GB2312" w:cs="仿宋_GB2312"/>
          <w:color w:val="000000"/>
          <w:sz w:val="30"/>
          <w:szCs w:val="30"/>
        </w:rPr>
        <w:t>详见河北省教育考试院公布的《2024年河北省普通高职院校单独考试招生计划》。</w:t>
      </w:r>
    </w:p>
    <w:p>
      <w:pPr>
        <w:spacing w:line="240" w:lineRule="auto"/>
        <w:ind w:firstLine="600" w:firstLineChars="200"/>
        <w:rPr>
          <w:rFonts w:ascii="仿宋_GB2312" w:hAnsi="华文仿宋" w:eastAsia="仿宋_GB2312" w:cs="仿宋_GB2312"/>
          <w:color w:val="000000"/>
          <w:kern w:val="0"/>
          <w:sz w:val="30"/>
          <w:szCs w:val="30"/>
        </w:rPr>
      </w:pPr>
      <w:r>
        <w:rPr>
          <w:rFonts w:hint="eastAsia" w:ascii="仿宋_GB2312" w:hAnsi="仿宋" w:eastAsia="仿宋_GB2312" w:cs="仿宋_GB2312"/>
          <w:color w:val="000000"/>
          <w:sz w:val="30"/>
          <w:szCs w:val="30"/>
        </w:rPr>
        <w:t>2.报考空乘英语服务、空港英语服务专业、</w:t>
      </w:r>
      <w:r>
        <w:rPr>
          <w:rFonts w:hint="eastAsia" w:ascii="仿宋_GB2312" w:hAnsi="华文仿宋" w:eastAsia="仿宋_GB2312" w:cs="仿宋_GB2312"/>
          <w:color w:val="000000"/>
          <w:sz w:val="30"/>
          <w:szCs w:val="30"/>
        </w:rPr>
        <w:t>民航空中安全保卫专业建议</w:t>
      </w:r>
      <w:r>
        <w:rPr>
          <w:rFonts w:hint="eastAsia" w:ascii="仿宋_GB2312" w:hAnsi="仿宋" w:eastAsia="仿宋_GB2312" w:cs="仿宋_GB2312"/>
          <w:color w:val="000000"/>
          <w:sz w:val="30"/>
          <w:szCs w:val="30"/>
        </w:rPr>
        <w:t>女生身高在</w:t>
      </w:r>
      <w:r>
        <w:rPr>
          <w:rFonts w:ascii="仿宋_GB2312" w:hAnsi="仿宋" w:eastAsia="仿宋_GB2312" w:cs="仿宋_GB2312"/>
          <w:color w:val="000000"/>
          <w:sz w:val="30"/>
          <w:szCs w:val="30"/>
        </w:rPr>
        <w:t>1.62—1.75</w:t>
      </w:r>
      <w:r>
        <w:rPr>
          <w:rFonts w:hint="eastAsia" w:ascii="仿宋_GB2312" w:hAnsi="仿宋" w:eastAsia="仿宋_GB2312" w:cs="仿宋_GB2312"/>
          <w:color w:val="000000"/>
          <w:sz w:val="30"/>
          <w:szCs w:val="30"/>
        </w:rPr>
        <w:t>米之间、男生身高在</w:t>
      </w:r>
      <w:r>
        <w:rPr>
          <w:rFonts w:ascii="仿宋_GB2312" w:hAnsi="仿宋" w:eastAsia="仿宋_GB2312" w:cs="仿宋_GB2312"/>
          <w:color w:val="000000"/>
          <w:sz w:val="30"/>
          <w:szCs w:val="30"/>
        </w:rPr>
        <w:t>1.75—1.85</w:t>
      </w:r>
      <w:r>
        <w:rPr>
          <w:rFonts w:hint="eastAsia" w:ascii="仿宋_GB2312" w:hAnsi="仿宋" w:eastAsia="仿宋_GB2312" w:cs="仿宋_GB2312"/>
          <w:color w:val="000000"/>
          <w:sz w:val="30"/>
          <w:szCs w:val="30"/>
        </w:rPr>
        <w:t>米之间。</w:t>
      </w:r>
      <w:r>
        <w:rPr>
          <w:rFonts w:hint="eastAsia" w:ascii="仿宋_GB2312" w:hAnsi="华文仿宋" w:eastAsia="仿宋_GB2312" w:cs="仿宋_GB2312"/>
          <w:color w:val="000000"/>
          <w:kern w:val="0"/>
          <w:sz w:val="30"/>
          <w:szCs w:val="30"/>
        </w:rPr>
        <w:t>报考高速铁路客运乘务专业建议男生身高在</w:t>
      </w:r>
      <w:r>
        <w:rPr>
          <w:rFonts w:ascii="仿宋_GB2312" w:hAnsi="华文仿宋" w:eastAsia="仿宋_GB2312" w:cs="仿宋_GB2312"/>
          <w:color w:val="000000"/>
          <w:kern w:val="0"/>
          <w:sz w:val="30"/>
          <w:szCs w:val="30"/>
        </w:rPr>
        <w:t>1.70</w:t>
      </w:r>
      <w:r>
        <w:rPr>
          <w:rFonts w:hint="eastAsia" w:ascii="仿宋_GB2312" w:hAnsi="华文仿宋" w:eastAsia="仿宋_GB2312" w:cs="仿宋_GB2312"/>
          <w:color w:val="000000"/>
          <w:kern w:val="0"/>
          <w:sz w:val="30"/>
          <w:szCs w:val="30"/>
        </w:rPr>
        <w:t>米及以上，女生身高在</w:t>
      </w:r>
      <w:r>
        <w:rPr>
          <w:rFonts w:ascii="仿宋_GB2312" w:hAnsi="华文仿宋" w:eastAsia="仿宋_GB2312" w:cs="仿宋_GB2312"/>
          <w:color w:val="000000"/>
          <w:kern w:val="0"/>
          <w:sz w:val="30"/>
          <w:szCs w:val="30"/>
        </w:rPr>
        <w:t>1.60</w:t>
      </w:r>
      <w:r>
        <w:rPr>
          <w:rFonts w:hint="eastAsia" w:ascii="仿宋_GB2312" w:hAnsi="华文仿宋" w:eastAsia="仿宋_GB2312" w:cs="仿宋_GB2312"/>
          <w:color w:val="000000"/>
          <w:kern w:val="0"/>
          <w:sz w:val="30"/>
          <w:szCs w:val="30"/>
        </w:rPr>
        <w:t>米及以上，裸视在</w:t>
      </w:r>
      <w:r>
        <w:rPr>
          <w:rFonts w:ascii="仿宋_GB2312" w:hAnsi="华文仿宋" w:eastAsia="仿宋_GB2312" w:cs="仿宋_GB2312"/>
          <w:color w:val="000000"/>
          <w:kern w:val="0"/>
          <w:sz w:val="30"/>
          <w:szCs w:val="30"/>
        </w:rPr>
        <w:t>4.0</w:t>
      </w:r>
      <w:r>
        <w:rPr>
          <w:rFonts w:hint="eastAsia" w:ascii="仿宋_GB2312" w:hAnsi="华文仿宋" w:eastAsia="仿宋_GB2312" w:cs="仿宋_GB2312"/>
          <w:color w:val="000000"/>
          <w:kern w:val="0"/>
          <w:sz w:val="30"/>
          <w:szCs w:val="30"/>
        </w:rPr>
        <w:t>及以上。</w:t>
      </w:r>
    </w:p>
    <w:p>
      <w:pPr>
        <w:spacing w:line="240" w:lineRule="auto"/>
        <w:ind w:firstLine="600" w:firstLineChars="200"/>
        <w:rPr>
          <w:rFonts w:ascii="仿宋_GB2312" w:hAnsi="仿宋" w:eastAsia="仿宋_GB2312" w:cs="仿宋_GB2312"/>
          <w:color w:val="000000"/>
          <w:sz w:val="30"/>
          <w:szCs w:val="30"/>
        </w:rPr>
      </w:pPr>
      <w:r>
        <w:rPr>
          <w:rFonts w:hint="eastAsia" w:ascii="仿宋_GB2312" w:hAnsi="仿宋" w:eastAsia="仿宋_GB2312" w:cs="仿宋_GB2312"/>
          <w:color w:val="000000"/>
          <w:sz w:val="30"/>
          <w:szCs w:val="30"/>
        </w:rPr>
        <w:t>3.身体健康要求符合教育部《普通高等学校招生体检工作指导意见》及相关补充规定。</w:t>
      </w:r>
    </w:p>
    <w:p>
      <w:pPr>
        <w:spacing w:line="240" w:lineRule="auto"/>
        <w:ind w:firstLine="600" w:firstLineChars="200"/>
        <w:rPr>
          <w:rFonts w:ascii="仿宋_GB2312" w:hAnsi="黑体" w:eastAsia="仿宋_GB2312"/>
          <w:color w:val="000000"/>
          <w:sz w:val="30"/>
          <w:szCs w:val="30"/>
        </w:rPr>
      </w:pPr>
      <w:r>
        <w:rPr>
          <w:rFonts w:hint="eastAsia" w:ascii="黑体" w:hAnsi="黑体" w:eastAsia="黑体" w:cs="黑体"/>
          <w:color w:val="000000"/>
          <w:sz w:val="30"/>
          <w:szCs w:val="30"/>
        </w:rPr>
        <w:t>二、报名、缴费、考试和成绩查询：</w:t>
      </w:r>
    </w:p>
    <w:p>
      <w:pPr>
        <w:spacing w:line="240" w:lineRule="auto"/>
        <w:ind w:firstLine="600" w:firstLineChars="200"/>
        <w:rPr>
          <w:rFonts w:hint="eastAsia" w:ascii="仿宋_GB2312" w:hAnsi="黑体" w:eastAsia="仿宋_GB2312" w:cs="仿宋_GB2312"/>
          <w:color w:val="000000"/>
          <w:sz w:val="30"/>
          <w:szCs w:val="30"/>
          <w:lang w:val="zh-CN"/>
        </w:rPr>
      </w:pPr>
      <w:r>
        <w:rPr>
          <w:rFonts w:hint="eastAsia" w:ascii="仿宋_GB2312" w:hAnsi="黑体" w:eastAsia="仿宋_GB2312" w:cs="仿宋_GB2312"/>
          <w:color w:val="000000"/>
          <w:sz w:val="30"/>
          <w:szCs w:val="30"/>
        </w:rPr>
        <w:t>1.具体考试缴费、考试地点、时间、内容、成绩查询等问题，请登录河北省教育考试院网站查询</w:t>
      </w:r>
      <w:r>
        <w:rPr>
          <w:rFonts w:hint="eastAsia" w:ascii="仿宋_GB2312" w:hAnsi="黑体" w:eastAsia="仿宋_GB2312" w:cs="仿宋_GB2312"/>
          <w:color w:val="000000"/>
          <w:kern w:val="2"/>
          <w:sz w:val="30"/>
          <w:szCs w:val="30"/>
        </w:rPr>
        <w:t>《2024年河北省高职单招报考须知》及相关消息。录取结果考生也可向我院查询</w:t>
      </w:r>
      <w:r>
        <w:rPr>
          <w:rFonts w:hint="eastAsia" w:ascii="仿宋_GB2312" w:hAnsi="黑体" w:eastAsia="仿宋_GB2312" w:cs="仿宋_GB2312"/>
          <w:color w:val="000000"/>
          <w:sz w:val="30"/>
          <w:szCs w:val="30"/>
        </w:rPr>
        <w:t>。</w:t>
      </w:r>
    </w:p>
    <w:p>
      <w:pPr>
        <w:spacing w:line="240" w:lineRule="auto"/>
        <w:ind w:firstLine="600" w:firstLineChars="200"/>
        <w:rPr>
          <w:rFonts w:ascii="仿宋_GB2312" w:hAnsi="仿宋" w:eastAsia="仿宋_GB2312"/>
          <w:color w:val="000000"/>
          <w:sz w:val="30"/>
          <w:szCs w:val="30"/>
        </w:rPr>
      </w:pPr>
      <w:r>
        <w:rPr>
          <w:rFonts w:hint="eastAsia" w:ascii="仿宋_GB2312" w:hAnsi="仿宋" w:eastAsia="仿宋_GB2312" w:cs="仿宋_GB2312"/>
          <w:color w:val="000000"/>
          <w:sz w:val="30"/>
          <w:szCs w:val="30"/>
        </w:rPr>
        <w:t>2.实施技能拔尖人才免试录取。</w:t>
      </w:r>
      <w:r>
        <w:rPr>
          <w:rFonts w:hint="eastAsia" w:ascii="仿宋" w:hAnsi="仿宋" w:eastAsia="仿宋"/>
          <w:sz w:val="30"/>
          <w:szCs w:val="30"/>
        </w:rPr>
        <w:t>技能拔尖人才按照省教育厅、省教育考试院相关文件规定免试录取，符合免试录取条件的考生请于3月1日前与我校招办联系，办理备案手续。</w:t>
      </w:r>
    </w:p>
    <w:p>
      <w:pPr>
        <w:spacing w:line="240" w:lineRule="auto"/>
        <w:ind w:firstLine="600" w:firstLineChars="200"/>
        <w:rPr>
          <w:rFonts w:ascii="黑体" w:hAnsi="黑体" w:eastAsia="黑体" w:cs="黑体"/>
          <w:color w:val="000000"/>
          <w:sz w:val="30"/>
          <w:szCs w:val="30"/>
        </w:rPr>
      </w:pPr>
      <w:r>
        <w:rPr>
          <w:rFonts w:hint="eastAsia" w:ascii="黑体" w:hAnsi="黑体" w:eastAsia="黑体" w:cs="黑体"/>
          <w:color w:val="000000"/>
          <w:sz w:val="30"/>
          <w:szCs w:val="30"/>
        </w:rPr>
        <w:t>三、志愿填报及录取规则</w:t>
      </w:r>
    </w:p>
    <w:p>
      <w:pPr>
        <w:spacing w:line="240" w:lineRule="auto"/>
        <w:ind w:firstLine="600" w:firstLineChars="200"/>
        <w:rPr>
          <w:rFonts w:ascii="仿宋_GB2312" w:hAnsi="仿宋" w:eastAsia="仿宋_GB2312"/>
          <w:color w:val="000000"/>
          <w:sz w:val="30"/>
          <w:szCs w:val="30"/>
        </w:rPr>
      </w:pPr>
      <w:r>
        <w:rPr>
          <w:rFonts w:ascii="仿宋_GB2312" w:hAnsi="仿宋" w:eastAsia="仿宋_GB2312" w:cs="仿宋_GB2312"/>
          <w:color w:val="000000"/>
          <w:sz w:val="30"/>
          <w:szCs w:val="30"/>
        </w:rPr>
        <w:t>1</w:t>
      </w:r>
      <w:r>
        <w:rPr>
          <w:rFonts w:hint="eastAsia" w:ascii="仿宋_GB2312" w:hAnsi="仿宋" w:eastAsia="仿宋_GB2312" w:cs="仿宋_GB2312"/>
          <w:color w:val="000000"/>
          <w:sz w:val="30"/>
          <w:szCs w:val="30"/>
        </w:rPr>
        <w:t>.凡参加单招考试的考生，请按时填报我校志愿。</w:t>
      </w:r>
    </w:p>
    <w:p>
      <w:pPr>
        <w:spacing w:line="240" w:lineRule="auto"/>
        <w:ind w:firstLine="600" w:firstLineChars="200"/>
        <w:rPr>
          <w:rFonts w:ascii="仿宋_GB2312" w:hAnsi="仿宋" w:eastAsia="仿宋_GB2312"/>
          <w:color w:val="000000"/>
          <w:sz w:val="30"/>
          <w:szCs w:val="30"/>
        </w:rPr>
      </w:pPr>
      <w:r>
        <w:rPr>
          <w:rFonts w:hint="eastAsia" w:ascii="仿宋_GB2312" w:hAnsi="仿宋" w:eastAsia="仿宋_GB2312" w:cs="仿宋_GB2312"/>
          <w:color w:val="000000"/>
          <w:sz w:val="30"/>
          <w:szCs w:val="30"/>
        </w:rPr>
        <w:t>集中志愿录取后，有缺额时进行一次征集志愿填报。</w:t>
      </w:r>
    </w:p>
    <w:p>
      <w:pPr>
        <w:spacing w:line="240" w:lineRule="auto"/>
        <w:ind w:firstLine="600" w:firstLineChars="200"/>
        <w:rPr>
          <w:rFonts w:ascii="仿宋_GB2312" w:hAnsi="仿宋" w:eastAsia="仿宋_GB2312" w:cs="仿宋_GB2312"/>
          <w:color w:val="000000"/>
          <w:sz w:val="30"/>
          <w:szCs w:val="30"/>
        </w:rPr>
      </w:pPr>
      <w:r>
        <w:rPr>
          <w:rFonts w:ascii="仿宋_GB2312" w:hAnsi="仿宋" w:eastAsia="仿宋_GB2312" w:cs="仿宋_GB2312"/>
          <w:color w:val="000000"/>
          <w:sz w:val="30"/>
          <w:szCs w:val="30"/>
        </w:rPr>
        <w:t>2</w:t>
      </w:r>
      <w:r>
        <w:rPr>
          <w:rFonts w:hint="eastAsia" w:ascii="仿宋_GB2312" w:hAnsi="仿宋" w:eastAsia="仿宋_GB2312" w:cs="仿宋_GB2312"/>
          <w:color w:val="000000"/>
          <w:sz w:val="30"/>
          <w:szCs w:val="30"/>
        </w:rPr>
        <w:t>.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学院严格执行国家和省有关政策规定，坚持“公平竞争、公正选拔、公开程序，综合素质评价，择优录取”的原则录取。</w:t>
      </w:r>
    </w:p>
    <w:p>
      <w:pPr>
        <w:spacing w:line="240" w:lineRule="auto"/>
        <w:ind w:firstLine="600" w:firstLineChars="200"/>
        <w:rPr>
          <w:rFonts w:ascii="仿宋_GB2312" w:hAnsi="仿宋" w:eastAsia="仿宋_GB2312" w:cs="仿宋_GB2312"/>
          <w:color w:val="000000"/>
          <w:sz w:val="30"/>
          <w:szCs w:val="30"/>
        </w:rPr>
      </w:pPr>
      <w:r>
        <w:rPr>
          <w:rFonts w:hint="eastAsia" w:ascii="仿宋_GB2312" w:hAnsi="仿宋" w:eastAsia="仿宋_GB2312" w:cs="仿宋_GB2312"/>
          <w:color w:val="000000"/>
          <w:sz w:val="30"/>
          <w:szCs w:val="30"/>
        </w:rPr>
        <w:t>3.对于进档考生，学校将依据考生取得的“文化素质</w:t>
      </w:r>
      <w:r>
        <w:rPr>
          <w:rFonts w:ascii="仿宋_GB2312" w:hAnsi="仿宋" w:eastAsia="仿宋_GB2312" w:cs="仿宋_GB2312"/>
          <w:color w:val="000000"/>
          <w:sz w:val="30"/>
          <w:szCs w:val="30"/>
        </w:rPr>
        <w:t>+</w:t>
      </w:r>
      <w:r>
        <w:rPr>
          <w:rFonts w:hint="eastAsia" w:ascii="仿宋_GB2312" w:hAnsi="仿宋" w:eastAsia="仿宋_GB2312" w:cs="仿宋_GB2312"/>
          <w:color w:val="000000"/>
          <w:sz w:val="30"/>
          <w:szCs w:val="30"/>
        </w:rPr>
        <w:t>职业技能”两部分的总分，按照“分数优先、遵循志愿”的原则录取；在总分相同情况下，报考面向普通高中毕业生计划的考生依次比较语文、数学、专业基础考试、职业适应性测试单科成绩；报考面向中职毕业生计划的考生依次比较语文、数学、专业能力测试、技术技能测试单科成绩；录取单科成绩较高者。专业分配时分配完所有考生专业志愿后再处理调剂志愿。</w:t>
      </w:r>
    </w:p>
    <w:p>
      <w:pPr>
        <w:spacing w:line="240" w:lineRule="auto"/>
        <w:ind w:firstLine="600" w:firstLineChars="200"/>
        <w:rPr>
          <w:rFonts w:ascii="黑体" w:hAnsi="黑体" w:eastAsia="黑体" w:cs="黑体"/>
          <w:color w:val="000000"/>
          <w:sz w:val="30"/>
          <w:szCs w:val="30"/>
        </w:rPr>
      </w:pPr>
      <w:r>
        <w:rPr>
          <w:rFonts w:hint="eastAsia" w:ascii="黑体" w:hAnsi="黑体" w:eastAsia="黑体" w:cs="黑体"/>
          <w:color w:val="000000"/>
          <w:sz w:val="30"/>
          <w:szCs w:val="30"/>
        </w:rPr>
        <w:t>四、奖助及收费标准：</w:t>
      </w:r>
    </w:p>
    <w:p>
      <w:pPr>
        <w:spacing w:line="240" w:lineRule="auto"/>
        <w:ind w:firstLine="600" w:firstLineChars="200"/>
        <w:rPr>
          <w:rFonts w:ascii="仿宋_GB2312" w:hAnsi="仿宋" w:eastAsia="仿宋_GB2312" w:cs="仿宋_GB2312"/>
          <w:color w:val="000000"/>
          <w:sz w:val="30"/>
          <w:szCs w:val="30"/>
        </w:rPr>
      </w:pPr>
      <w:r>
        <w:rPr>
          <w:rFonts w:hint="eastAsia" w:ascii="仿宋_GB2312" w:hAnsi="仿宋" w:eastAsia="仿宋_GB2312" w:cs="仿宋_GB2312"/>
          <w:color w:val="000000"/>
          <w:sz w:val="30"/>
          <w:szCs w:val="30"/>
        </w:rPr>
        <w:t>1.优秀学生及家庭经济困难学生可有机会享受各项奖、助学金，金额为300-8000元不等。学校积极协助贫困学生办理生源地助学贷款。</w:t>
      </w:r>
    </w:p>
    <w:p>
      <w:pPr>
        <w:spacing w:line="240" w:lineRule="auto"/>
        <w:ind w:firstLine="600" w:firstLineChars="200"/>
        <w:rPr>
          <w:rFonts w:ascii="仿宋_GB2312" w:hAnsi="仿宋" w:eastAsia="仿宋_GB2312"/>
          <w:color w:val="000000"/>
          <w:sz w:val="30"/>
          <w:szCs w:val="30"/>
        </w:rPr>
      </w:pPr>
      <w:r>
        <w:rPr>
          <w:rFonts w:hint="eastAsia" w:ascii="仿宋_GB2312" w:hAnsi="仿宋" w:eastAsia="仿宋_GB2312" w:cs="仿宋_GB2312"/>
          <w:color w:val="000000"/>
          <w:sz w:val="30"/>
          <w:szCs w:val="30"/>
        </w:rPr>
        <w:t>2.学费、住宿费：均严格按照省物价部门核定的标准执行，详见《2024年河北省普通高职院校的单独考试招生计划》。</w:t>
      </w:r>
    </w:p>
    <w:p>
      <w:pPr>
        <w:spacing w:line="240" w:lineRule="auto"/>
        <w:ind w:firstLine="600" w:firstLineChars="200"/>
        <w:rPr>
          <w:rFonts w:ascii="黑体" w:hAnsi="黑体" w:eastAsia="黑体" w:cs="黑体"/>
          <w:color w:val="000000"/>
          <w:sz w:val="30"/>
          <w:szCs w:val="30"/>
        </w:rPr>
      </w:pPr>
      <w:r>
        <w:rPr>
          <w:rFonts w:hint="eastAsia" w:ascii="黑体" w:hAnsi="黑体" w:eastAsia="黑体" w:cs="黑体"/>
          <w:color w:val="000000"/>
          <w:sz w:val="30"/>
          <w:szCs w:val="30"/>
        </w:rPr>
        <w:t>五、颁发学历证书的学校名称及证书种类：</w:t>
      </w:r>
    </w:p>
    <w:p>
      <w:pPr>
        <w:spacing w:line="240" w:lineRule="auto"/>
        <w:ind w:firstLine="600" w:firstLineChars="200"/>
        <w:rPr>
          <w:rFonts w:ascii="仿宋_GB2312" w:hAnsi="仿宋" w:eastAsia="仿宋_GB2312"/>
          <w:color w:val="000000"/>
          <w:sz w:val="30"/>
          <w:szCs w:val="30"/>
        </w:rPr>
      </w:pPr>
      <w:r>
        <w:rPr>
          <w:rFonts w:hint="eastAsia" w:ascii="仿宋_GB2312" w:hAnsi="仿宋" w:eastAsia="仿宋_GB2312" w:cs="仿宋_GB2312"/>
          <w:color w:val="000000"/>
          <w:sz w:val="30"/>
          <w:szCs w:val="30"/>
        </w:rPr>
        <w:t>学生学业期满、符合毕业条件的，颁发河北外国语学院具印、经教育部学历电子注册的“普通高等学校专科学历证书”，享受与普通高考录取的学生同等待遇。</w:t>
      </w:r>
    </w:p>
    <w:p>
      <w:pPr>
        <w:spacing w:line="240" w:lineRule="auto"/>
        <w:ind w:firstLine="600" w:firstLineChars="200"/>
        <w:rPr>
          <w:rFonts w:ascii="黑体" w:hAnsi="黑体" w:eastAsia="黑体" w:cs="黑体"/>
          <w:color w:val="000000"/>
          <w:sz w:val="30"/>
          <w:szCs w:val="30"/>
        </w:rPr>
      </w:pPr>
      <w:r>
        <w:rPr>
          <w:rFonts w:hint="eastAsia" w:ascii="黑体" w:hAnsi="黑体" w:eastAsia="黑体" w:cs="黑体"/>
          <w:color w:val="000000"/>
          <w:sz w:val="30"/>
          <w:szCs w:val="30"/>
        </w:rPr>
        <w:t>六、联系方式:</w:t>
      </w:r>
    </w:p>
    <w:p>
      <w:pPr>
        <w:pStyle w:val="6"/>
        <w:spacing w:after="0" w:line="240" w:lineRule="auto"/>
        <w:ind w:firstLine="482"/>
        <w:rPr>
          <w:rFonts w:ascii="华文仿宋" w:hAnsi="华文仿宋" w:eastAsia="华文仿宋"/>
          <w:color w:val="000000"/>
          <w:sz w:val="30"/>
          <w:szCs w:val="30"/>
        </w:rPr>
      </w:pPr>
      <w:r>
        <w:rPr>
          <w:rFonts w:hint="eastAsia" w:ascii="仿宋_GB2312" w:hAnsi="仿宋" w:eastAsia="仿宋_GB2312" w:cs="仿宋_GB2312"/>
          <w:color w:val="000000"/>
          <w:sz w:val="30"/>
          <w:szCs w:val="30"/>
        </w:rPr>
        <w:t>学校地址：</w:t>
      </w:r>
      <w:r>
        <w:rPr>
          <w:rFonts w:hint="eastAsia" w:ascii="华文仿宋" w:hAnsi="华文仿宋" w:eastAsia="华文仿宋"/>
          <w:color w:val="000000"/>
          <w:sz w:val="30"/>
          <w:szCs w:val="30"/>
        </w:rPr>
        <w:t>河北省石家庄市元氏县红旗北大街1218号  </w:t>
      </w:r>
    </w:p>
    <w:p>
      <w:pPr>
        <w:pStyle w:val="6"/>
        <w:spacing w:after="0" w:line="240" w:lineRule="auto"/>
        <w:ind w:firstLine="482"/>
        <w:rPr>
          <w:rFonts w:ascii="华文仿宋" w:hAnsi="华文仿宋" w:eastAsia="华文仿宋"/>
          <w:color w:val="000000"/>
          <w:sz w:val="30"/>
          <w:szCs w:val="30"/>
        </w:rPr>
      </w:pPr>
      <w:r>
        <w:rPr>
          <w:rFonts w:hint="eastAsia" w:ascii="华文仿宋" w:hAnsi="华文仿宋" w:eastAsia="华文仿宋"/>
          <w:color w:val="000000"/>
          <w:sz w:val="30"/>
          <w:szCs w:val="30"/>
        </w:rPr>
        <w:t>邮编：051132</w:t>
      </w:r>
    </w:p>
    <w:p>
      <w:pPr>
        <w:spacing w:line="240" w:lineRule="auto"/>
        <w:ind w:firstLine="416" w:firstLineChars="139"/>
        <w:rPr>
          <w:rFonts w:ascii="华文仿宋" w:hAnsi="华文仿宋" w:eastAsia="华文仿宋"/>
          <w:color w:val="000000"/>
          <w:sz w:val="30"/>
          <w:szCs w:val="30"/>
        </w:rPr>
      </w:pPr>
      <w:r>
        <w:rPr>
          <w:rFonts w:hint="eastAsia" w:ascii="华文仿宋" w:hAnsi="华文仿宋" w:eastAsia="华文仿宋"/>
          <w:color w:val="000000"/>
          <w:sz w:val="30"/>
          <w:szCs w:val="30"/>
        </w:rPr>
        <w:t>咨询电话：0311—66607200   66607300  66607500  66607600</w:t>
      </w:r>
    </w:p>
    <w:p>
      <w:pPr>
        <w:spacing w:line="240" w:lineRule="auto"/>
        <w:ind w:firstLine="416" w:firstLineChars="139"/>
        <w:rPr>
          <w:rFonts w:ascii="仿宋_GB2312" w:hAnsi="仿宋" w:eastAsia="仿宋_GB2312"/>
          <w:color w:val="000000"/>
          <w:sz w:val="30"/>
          <w:szCs w:val="30"/>
        </w:rPr>
      </w:pPr>
      <w:r>
        <w:rPr>
          <w:rFonts w:hint="eastAsia" w:ascii="仿宋_GB2312" w:hAnsi="仿宋" w:eastAsia="仿宋_GB2312" w:cs="仿宋_GB2312"/>
          <w:color w:val="000000"/>
          <w:sz w:val="30"/>
          <w:szCs w:val="30"/>
        </w:rPr>
        <w:t>学校网址：</w:t>
      </w:r>
      <w:r>
        <w:rPr>
          <w:rFonts w:ascii="仿宋_GB2312" w:hAnsi="仿宋" w:eastAsia="仿宋_GB2312" w:cs="仿宋_GB2312"/>
          <w:color w:val="000000"/>
          <w:sz w:val="30"/>
          <w:szCs w:val="30"/>
        </w:rPr>
        <w:t>www.hbwgydx.</w:t>
      </w:r>
      <w:bookmarkStart w:id="0" w:name="_Hlt130611269"/>
      <w:bookmarkStart w:id="1" w:name="_Hlt130611268"/>
      <w:r>
        <w:rPr>
          <w:rFonts w:ascii="仿宋_GB2312" w:hAnsi="仿宋" w:eastAsia="仿宋_GB2312" w:cs="仿宋_GB2312"/>
          <w:color w:val="000000"/>
          <w:sz w:val="30"/>
          <w:szCs w:val="30"/>
        </w:rPr>
        <w:t>c</w:t>
      </w:r>
      <w:bookmarkEnd w:id="0"/>
      <w:bookmarkEnd w:id="1"/>
      <w:r>
        <w:rPr>
          <w:rFonts w:ascii="仿宋_GB2312" w:hAnsi="仿宋" w:eastAsia="仿宋_GB2312" w:cs="仿宋_GB2312"/>
          <w:color w:val="000000"/>
          <w:sz w:val="30"/>
          <w:szCs w:val="30"/>
        </w:rPr>
        <w:t xml:space="preserve">om   </w:t>
      </w:r>
      <w:r>
        <w:rPr>
          <w:rFonts w:hint="eastAsia" w:ascii="仿宋_GB2312" w:hAnsi="仿宋" w:eastAsia="仿宋_GB2312" w:cs="仿宋_GB2312"/>
          <w:color w:val="000000"/>
          <w:sz w:val="30"/>
          <w:szCs w:val="30"/>
        </w:rPr>
        <w:t>咨询信箱：</w:t>
      </w:r>
      <w:r>
        <w:rPr>
          <w:rFonts w:ascii="仿宋_GB2312" w:hAnsi="仿宋" w:eastAsia="仿宋_GB2312" w:cs="仿宋_GB2312"/>
          <w:color w:val="000000"/>
          <w:sz w:val="30"/>
          <w:szCs w:val="30"/>
        </w:rPr>
        <w:t xml:space="preserve"> </w:t>
      </w:r>
      <w:r>
        <w:rPr>
          <w:sz w:val="30"/>
          <w:szCs w:val="30"/>
        </w:rPr>
        <w:fldChar w:fldCharType="begin"/>
      </w:r>
      <w:r>
        <w:rPr>
          <w:sz w:val="30"/>
          <w:szCs w:val="30"/>
        </w:rPr>
        <w:instrText xml:space="preserve"> HYPERLINK "mailto:wyzsb2011@126.com" </w:instrText>
      </w:r>
      <w:r>
        <w:rPr>
          <w:sz w:val="30"/>
          <w:szCs w:val="30"/>
        </w:rPr>
        <w:fldChar w:fldCharType="separate"/>
      </w:r>
      <w:r>
        <w:rPr>
          <w:rFonts w:ascii="仿宋_GB2312" w:hAnsi="仿宋" w:eastAsia="仿宋_GB2312" w:cs="仿宋_GB2312"/>
          <w:color w:val="000000"/>
          <w:sz w:val="30"/>
          <w:szCs w:val="30"/>
        </w:rPr>
        <w:t>wyzsb2011@126.com</w:t>
      </w:r>
      <w:r>
        <w:rPr>
          <w:rFonts w:ascii="仿宋_GB2312" w:hAnsi="仿宋" w:eastAsia="仿宋_GB2312" w:cs="仿宋_GB2312"/>
          <w:color w:val="000000"/>
          <w:sz w:val="30"/>
          <w:szCs w:val="30"/>
        </w:rPr>
        <w:fldChar w:fldCharType="end"/>
      </w:r>
    </w:p>
    <w:p>
      <w:pPr>
        <w:spacing w:line="240" w:lineRule="auto"/>
        <w:ind w:firstLine="416" w:firstLineChars="139"/>
        <w:rPr>
          <w:rFonts w:ascii="仿宋_GB2312" w:hAnsi="仿宋" w:eastAsia="仿宋_GB2312"/>
          <w:color w:val="000000"/>
          <w:sz w:val="30"/>
          <w:szCs w:val="30"/>
        </w:rPr>
      </w:pPr>
      <w:r>
        <w:rPr>
          <w:rFonts w:hint="eastAsia" w:ascii="仿宋_GB2312" w:hAnsi="仿宋" w:eastAsia="仿宋_GB2312" w:cs="仿宋_GB2312"/>
          <w:color w:val="000000"/>
          <w:sz w:val="30"/>
          <w:szCs w:val="30"/>
        </w:rPr>
        <w:t>备注：敬请考生随时关注我校的招生网，获知相关信息。</w:t>
      </w:r>
    </w:p>
    <w:p>
      <w:pPr>
        <w:pStyle w:val="6"/>
        <w:spacing w:after="0" w:line="240" w:lineRule="auto"/>
        <w:ind w:firstLine="482"/>
        <w:rPr>
          <w:rFonts w:ascii="华文仿宋" w:hAnsi="华文仿宋" w:eastAsia="华文仿宋"/>
          <w:color w:val="000000"/>
          <w:sz w:val="30"/>
          <w:szCs w:val="30"/>
        </w:rPr>
      </w:pPr>
      <w:r>
        <w:rPr>
          <w:rFonts w:hint="eastAsia" w:ascii="华文仿宋" w:hAnsi="华文仿宋" w:eastAsia="华文仿宋"/>
          <w:color w:val="000000"/>
          <w:sz w:val="30"/>
          <w:szCs w:val="30"/>
        </w:rPr>
        <w:t> </w:t>
      </w:r>
    </w:p>
    <w:p>
      <w:pPr>
        <w:rPr>
          <w:rFonts w:ascii="仿宋_GB2312" w:eastAsia="仿宋_GB2312"/>
          <w:sz w:val="28"/>
          <w:szCs w:val="28"/>
        </w:rPr>
      </w:pPr>
    </w:p>
    <w:sectPr>
      <w:headerReference r:id="rId3" w:type="default"/>
      <w:footerReference r:id="rId4" w:type="default"/>
      <w:pgSz w:w="11906" w:h="16838"/>
      <w:pgMar w:top="1402" w:right="1386" w:bottom="1246" w:left="17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uto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2</w:t>
    </w:r>
    <w:r>
      <w:rPr>
        <w:rStyle w:val="9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GQ5N2I5MjJmYjlhMjZkNDFkMmFkYjE5NTgzY2NkYzAifQ=="/>
  </w:docVars>
  <w:rsids>
    <w:rsidRoot w:val="00253D60"/>
    <w:rsid w:val="00044B39"/>
    <w:rsid w:val="00093688"/>
    <w:rsid w:val="00093890"/>
    <w:rsid w:val="000B755B"/>
    <w:rsid w:val="000C47EF"/>
    <w:rsid w:val="000D1006"/>
    <w:rsid w:val="000E32D4"/>
    <w:rsid w:val="000E628C"/>
    <w:rsid w:val="000F0614"/>
    <w:rsid w:val="00101E25"/>
    <w:rsid w:val="00131ABD"/>
    <w:rsid w:val="00137D64"/>
    <w:rsid w:val="00152E51"/>
    <w:rsid w:val="00154428"/>
    <w:rsid w:val="00162834"/>
    <w:rsid w:val="00172242"/>
    <w:rsid w:val="00173B7C"/>
    <w:rsid w:val="001948A6"/>
    <w:rsid w:val="001A7034"/>
    <w:rsid w:val="001C3576"/>
    <w:rsid w:val="001E4F37"/>
    <w:rsid w:val="002530CA"/>
    <w:rsid w:val="00253D60"/>
    <w:rsid w:val="00281A18"/>
    <w:rsid w:val="00284CD8"/>
    <w:rsid w:val="002A0259"/>
    <w:rsid w:val="002A6FAE"/>
    <w:rsid w:val="002B77CE"/>
    <w:rsid w:val="003034E5"/>
    <w:rsid w:val="00315358"/>
    <w:rsid w:val="00333050"/>
    <w:rsid w:val="00346276"/>
    <w:rsid w:val="00394F03"/>
    <w:rsid w:val="003A186E"/>
    <w:rsid w:val="003D4C09"/>
    <w:rsid w:val="004025E6"/>
    <w:rsid w:val="00486616"/>
    <w:rsid w:val="00493324"/>
    <w:rsid w:val="004A4251"/>
    <w:rsid w:val="004E3F21"/>
    <w:rsid w:val="005117A0"/>
    <w:rsid w:val="00514E36"/>
    <w:rsid w:val="005234C6"/>
    <w:rsid w:val="00576643"/>
    <w:rsid w:val="00580CA6"/>
    <w:rsid w:val="005C7AFD"/>
    <w:rsid w:val="00620161"/>
    <w:rsid w:val="00623495"/>
    <w:rsid w:val="006323B7"/>
    <w:rsid w:val="006762B7"/>
    <w:rsid w:val="00683416"/>
    <w:rsid w:val="006C3DEF"/>
    <w:rsid w:val="0070453B"/>
    <w:rsid w:val="007108BE"/>
    <w:rsid w:val="007124D3"/>
    <w:rsid w:val="0071347D"/>
    <w:rsid w:val="00734A79"/>
    <w:rsid w:val="007445BB"/>
    <w:rsid w:val="00755C53"/>
    <w:rsid w:val="007650CF"/>
    <w:rsid w:val="00766C36"/>
    <w:rsid w:val="007760CC"/>
    <w:rsid w:val="00780281"/>
    <w:rsid w:val="0079589C"/>
    <w:rsid w:val="00795C5E"/>
    <w:rsid w:val="007A19ED"/>
    <w:rsid w:val="007B3424"/>
    <w:rsid w:val="007B5833"/>
    <w:rsid w:val="007C7D42"/>
    <w:rsid w:val="007D4318"/>
    <w:rsid w:val="007F45A3"/>
    <w:rsid w:val="007F4763"/>
    <w:rsid w:val="00815C31"/>
    <w:rsid w:val="008262F5"/>
    <w:rsid w:val="008578B6"/>
    <w:rsid w:val="0086030E"/>
    <w:rsid w:val="008615D8"/>
    <w:rsid w:val="00882767"/>
    <w:rsid w:val="00897A53"/>
    <w:rsid w:val="008B6ED2"/>
    <w:rsid w:val="008E14D1"/>
    <w:rsid w:val="008F08DE"/>
    <w:rsid w:val="00900D61"/>
    <w:rsid w:val="00907A44"/>
    <w:rsid w:val="00927098"/>
    <w:rsid w:val="00932030"/>
    <w:rsid w:val="00945093"/>
    <w:rsid w:val="0098437A"/>
    <w:rsid w:val="009B09EC"/>
    <w:rsid w:val="009D3DB2"/>
    <w:rsid w:val="00A42EDF"/>
    <w:rsid w:val="00A44530"/>
    <w:rsid w:val="00AA5FF8"/>
    <w:rsid w:val="00AE5947"/>
    <w:rsid w:val="00B21034"/>
    <w:rsid w:val="00B218A5"/>
    <w:rsid w:val="00B37E68"/>
    <w:rsid w:val="00B46172"/>
    <w:rsid w:val="00B57B6F"/>
    <w:rsid w:val="00B6118C"/>
    <w:rsid w:val="00B82355"/>
    <w:rsid w:val="00BA3F85"/>
    <w:rsid w:val="00BC3CB1"/>
    <w:rsid w:val="00BE641C"/>
    <w:rsid w:val="00BF191F"/>
    <w:rsid w:val="00C545DB"/>
    <w:rsid w:val="00C8464A"/>
    <w:rsid w:val="00C91F84"/>
    <w:rsid w:val="00CA36D6"/>
    <w:rsid w:val="00CD748A"/>
    <w:rsid w:val="00CF03AF"/>
    <w:rsid w:val="00DC7661"/>
    <w:rsid w:val="00DD6D34"/>
    <w:rsid w:val="00E906F3"/>
    <w:rsid w:val="00EB1062"/>
    <w:rsid w:val="00EB536E"/>
    <w:rsid w:val="00EC0C56"/>
    <w:rsid w:val="00ED6A7C"/>
    <w:rsid w:val="00EE0C73"/>
    <w:rsid w:val="00F01E36"/>
    <w:rsid w:val="00F14FE7"/>
    <w:rsid w:val="00F37107"/>
    <w:rsid w:val="00F43796"/>
    <w:rsid w:val="00F70AEA"/>
    <w:rsid w:val="00F8751A"/>
    <w:rsid w:val="00F90E03"/>
    <w:rsid w:val="00FA5297"/>
    <w:rsid w:val="00FA53E8"/>
    <w:rsid w:val="00FD48CF"/>
    <w:rsid w:val="0A153988"/>
    <w:rsid w:val="0AC0622A"/>
    <w:rsid w:val="0BD8653E"/>
    <w:rsid w:val="0D844B96"/>
    <w:rsid w:val="0FB60065"/>
    <w:rsid w:val="118F5875"/>
    <w:rsid w:val="123649D5"/>
    <w:rsid w:val="18950E25"/>
    <w:rsid w:val="189C20B5"/>
    <w:rsid w:val="18E436BB"/>
    <w:rsid w:val="19397563"/>
    <w:rsid w:val="1A2410B5"/>
    <w:rsid w:val="1A4E05F1"/>
    <w:rsid w:val="20AC0ADC"/>
    <w:rsid w:val="296029AB"/>
    <w:rsid w:val="312A6500"/>
    <w:rsid w:val="366A245F"/>
    <w:rsid w:val="3B1E339E"/>
    <w:rsid w:val="3C9E1A9C"/>
    <w:rsid w:val="3F147463"/>
    <w:rsid w:val="4771041A"/>
    <w:rsid w:val="481272AC"/>
    <w:rsid w:val="49890193"/>
    <w:rsid w:val="49C01457"/>
    <w:rsid w:val="4C395B9E"/>
    <w:rsid w:val="4D5675AB"/>
    <w:rsid w:val="4D916F08"/>
    <w:rsid w:val="50D47DF2"/>
    <w:rsid w:val="53220A8C"/>
    <w:rsid w:val="562C6F72"/>
    <w:rsid w:val="5E664A27"/>
    <w:rsid w:val="66F832EF"/>
    <w:rsid w:val="6B165263"/>
    <w:rsid w:val="6B33540E"/>
    <w:rsid w:val="6E440661"/>
    <w:rsid w:val="6E6F1E80"/>
    <w:rsid w:val="729A0E79"/>
    <w:rsid w:val="744E26F6"/>
    <w:rsid w:val="76D161A2"/>
    <w:rsid w:val="7DE61BF9"/>
    <w:rsid w:val="7EF31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0" w:semiHidden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qFormat/>
    <w:locked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  <w:szCs w:val="24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5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after="180"/>
      <w:ind w:firstLine="480"/>
      <w:jc w:val="left"/>
    </w:pPr>
    <w:rPr>
      <w:rFonts w:ascii="宋体" w:hAnsi="宋体" w:cs="宋体"/>
      <w:kern w:val="0"/>
      <w:sz w:val="24"/>
    </w:rPr>
  </w:style>
  <w:style w:type="character" w:styleId="9">
    <w:name w:val="page number"/>
    <w:basedOn w:val="8"/>
    <w:qFormat/>
    <w:uiPriority w:val="99"/>
  </w:style>
  <w:style w:type="character" w:styleId="10">
    <w:name w:val="Hyperlink"/>
    <w:autoRedefine/>
    <w:qFormat/>
    <w:uiPriority w:val="99"/>
    <w:rPr>
      <w:color w:val="0000FF"/>
      <w:u w:val="single"/>
    </w:rPr>
  </w:style>
  <w:style w:type="character" w:customStyle="1" w:styleId="11">
    <w:name w:val="页脚 字符"/>
    <w:link w:val="4"/>
    <w:autoRedefine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字符"/>
    <w:link w:val="5"/>
    <w:autoRedefine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3">
    <w:name w:val="Char Char Char Char"/>
    <w:basedOn w:val="1"/>
    <w:autoRedefine/>
    <w:qFormat/>
    <w:uiPriority w:val="99"/>
  </w:style>
  <w:style w:type="paragraph" w:customStyle="1" w:styleId="14">
    <w:name w:val="Revision"/>
    <w:autoRedefine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5">
    <w:name w:val="批注框文本 字符"/>
    <w:link w:val="3"/>
    <w:autoRedefine/>
    <w:semiHidden/>
    <w:qFormat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359</Words>
  <Characters>2047</Characters>
  <Lines>17</Lines>
  <Paragraphs>4</Paragraphs>
  <TotalTime>21</TotalTime>
  <ScaleCrop>false</ScaleCrop>
  <LinksUpToDate>false</LinksUpToDate>
  <CharactersWithSpaces>2402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2017-12-26T07:50:00Z</dcterms:created>
  <dc:creator>PC</dc:creator>
  <cp:lastModifiedBy>霍元甲</cp:lastModifiedBy>
  <dcterms:modified xsi:type="dcterms:W3CDTF">2024-04-11T10:42:01Z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DF3CD2B458FE4AA290C02D29D07CB052</vt:lpwstr>
  </property>
</Properties>
</file>