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D2D53" w14:textId="77777777" w:rsidR="000D6BE6" w:rsidRDefault="000D6BE6" w:rsidP="009E6125">
      <w:pPr>
        <w:rPr>
          <w:rFonts w:ascii="宋体" w:eastAsia="宋体" w:hAnsi="宋体" w:hint="eastAsia"/>
          <w:b/>
          <w:sz w:val="44"/>
          <w:szCs w:val="48"/>
        </w:rPr>
      </w:pPr>
    </w:p>
    <w:p w14:paraId="1BB0BC78" w14:textId="77777777" w:rsidR="000D6BE6" w:rsidRDefault="001266C8">
      <w:pPr>
        <w:widowControl w:val="0"/>
        <w:adjustRightInd/>
        <w:snapToGrid/>
        <w:spacing w:after="0" w:line="720" w:lineRule="exact"/>
        <w:jc w:val="center"/>
        <w:rPr>
          <w:rFonts w:asciiTheme="majorEastAsia" w:eastAsiaTheme="majorEastAsia" w:hAnsiTheme="majorEastAsia" w:cstheme="minorBidi"/>
          <w:b/>
          <w:kern w:val="2"/>
          <w:sz w:val="44"/>
          <w:szCs w:val="48"/>
        </w:rPr>
      </w:pPr>
      <w:r>
        <w:rPr>
          <w:rFonts w:asciiTheme="majorEastAsia" w:eastAsiaTheme="majorEastAsia" w:hAnsiTheme="majorEastAsia" w:cstheme="minorBidi" w:hint="eastAsia"/>
          <w:b/>
          <w:kern w:val="2"/>
          <w:sz w:val="44"/>
          <w:szCs w:val="48"/>
        </w:rPr>
        <w:t>河北化工医药职业技术学院</w:t>
      </w:r>
    </w:p>
    <w:p w14:paraId="663B100C" w14:textId="77777777" w:rsidR="000D6BE6" w:rsidRDefault="001266C8">
      <w:pPr>
        <w:widowControl w:val="0"/>
        <w:adjustRightInd/>
        <w:snapToGrid/>
        <w:spacing w:after="0" w:line="720" w:lineRule="exact"/>
        <w:jc w:val="center"/>
        <w:rPr>
          <w:rFonts w:asciiTheme="majorEastAsia" w:eastAsiaTheme="majorEastAsia" w:hAnsiTheme="majorEastAsia" w:cstheme="minorBidi"/>
          <w:b/>
          <w:kern w:val="2"/>
          <w:sz w:val="44"/>
          <w:szCs w:val="48"/>
        </w:rPr>
      </w:pPr>
      <w:r>
        <w:rPr>
          <w:rFonts w:asciiTheme="majorEastAsia" w:eastAsiaTheme="majorEastAsia" w:hAnsiTheme="majorEastAsia" w:cstheme="minorBidi" w:hint="eastAsia"/>
          <w:b/>
          <w:kern w:val="2"/>
          <w:sz w:val="44"/>
          <w:szCs w:val="48"/>
        </w:rPr>
        <w:t>2024</w:t>
      </w:r>
      <w:r>
        <w:rPr>
          <w:rFonts w:asciiTheme="majorEastAsia" w:eastAsiaTheme="majorEastAsia" w:hAnsiTheme="majorEastAsia" w:cstheme="minorBidi" w:hint="eastAsia"/>
          <w:b/>
          <w:kern w:val="2"/>
          <w:sz w:val="44"/>
          <w:szCs w:val="48"/>
        </w:rPr>
        <w:t>年单独考试招生简章</w:t>
      </w:r>
    </w:p>
    <w:p w14:paraId="02E38F01" w14:textId="77777777" w:rsidR="000D6BE6" w:rsidRDefault="000D6BE6">
      <w:pPr>
        <w:widowControl w:val="0"/>
        <w:adjustRightInd/>
        <w:snapToGrid/>
        <w:spacing w:after="0" w:line="560" w:lineRule="exact"/>
        <w:ind w:firstLine="562"/>
        <w:jc w:val="both"/>
        <w:rPr>
          <w:rFonts w:ascii="仿宋" w:eastAsia="仿宋" w:hAnsi="仿宋" w:cstheme="minorBidi"/>
          <w:b/>
          <w:kern w:val="2"/>
          <w:sz w:val="32"/>
          <w:szCs w:val="32"/>
        </w:rPr>
      </w:pPr>
    </w:p>
    <w:p w14:paraId="6EF1C964" w14:textId="77777777" w:rsidR="000D6BE6" w:rsidRDefault="001266C8">
      <w:pPr>
        <w:widowControl w:val="0"/>
        <w:adjustRightInd/>
        <w:snapToGrid/>
        <w:spacing w:after="0" w:line="560" w:lineRule="exact"/>
        <w:ind w:firstLineChars="200" w:firstLine="640"/>
        <w:jc w:val="both"/>
        <w:rPr>
          <w:rFonts w:ascii="仿宋" w:eastAsia="仿宋" w:hAnsi="仿宋" w:cstheme="minorBidi"/>
          <w:bCs/>
          <w:kern w:val="2"/>
          <w:sz w:val="32"/>
          <w:szCs w:val="32"/>
        </w:rPr>
      </w:pPr>
      <w:r>
        <w:rPr>
          <w:rFonts w:ascii="仿宋" w:eastAsia="仿宋" w:hAnsi="仿宋" w:cstheme="minorBidi" w:hint="eastAsia"/>
          <w:bCs/>
          <w:kern w:val="2"/>
          <w:sz w:val="32"/>
          <w:szCs w:val="32"/>
        </w:rPr>
        <w:t>学校名称：河北化工医药职业技术学院</w:t>
      </w:r>
    </w:p>
    <w:p w14:paraId="4CC7EBBA" w14:textId="77777777" w:rsidR="000D6BE6" w:rsidRDefault="001266C8">
      <w:pPr>
        <w:widowControl w:val="0"/>
        <w:adjustRightInd/>
        <w:snapToGrid/>
        <w:spacing w:after="0" w:line="560" w:lineRule="exact"/>
        <w:ind w:firstLineChars="200" w:firstLine="640"/>
        <w:jc w:val="both"/>
        <w:rPr>
          <w:rFonts w:ascii="仿宋" w:eastAsia="仿宋" w:hAnsi="仿宋" w:cstheme="minorBidi"/>
          <w:bCs/>
          <w:kern w:val="2"/>
          <w:sz w:val="32"/>
          <w:szCs w:val="32"/>
        </w:rPr>
      </w:pPr>
      <w:r>
        <w:rPr>
          <w:rFonts w:ascii="仿宋" w:eastAsia="仿宋" w:hAnsi="仿宋" w:cstheme="minorBidi" w:hint="eastAsia"/>
          <w:bCs/>
          <w:kern w:val="2"/>
          <w:sz w:val="32"/>
          <w:szCs w:val="32"/>
        </w:rPr>
        <w:t>办学类型：公办全日制普通高等学校</w:t>
      </w:r>
    </w:p>
    <w:p w14:paraId="2CAB2CCB" w14:textId="77777777" w:rsidR="000D6BE6" w:rsidRDefault="001266C8">
      <w:pPr>
        <w:widowControl w:val="0"/>
        <w:adjustRightInd/>
        <w:snapToGrid/>
        <w:spacing w:after="0" w:line="560" w:lineRule="exact"/>
        <w:ind w:firstLineChars="200" w:firstLine="640"/>
        <w:jc w:val="both"/>
        <w:rPr>
          <w:rFonts w:ascii="仿宋" w:eastAsia="仿宋" w:hAnsi="仿宋" w:cstheme="minorBidi"/>
          <w:bCs/>
          <w:kern w:val="2"/>
          <w:sz w:val="32"/>
          <w:szCs w:val="32"/>
        </w:rPr>
      </w:pPr>
      <w:r>
        <w:rPr>
          <w:rFonts w:ascii="仿宋" w:eastAsia="仿宋" w:hAnsi="仿宋" w:cstheme="minorBidi" w:hint="eastAsia"/>
          <w:bCs/>
          <w:kern w:val="2"/>
          <w:sz w:val="32"/>
          <w:szCs w:val="32"/>
        </w:rPr>
        <w:t>学校代码：</w:t>
      </w:r>
      <w:r>
        <w:rPr>
          <w:rFonts w:ascii="仿宋" w:eastAsia="仿宋" w:hAnsi="仿宋" w:cstheme="minorBidi"/>
          <w:bCs/>
          <w:kern w:val="2"/>
          <w:sz w:val="32"/>
          <w:szCs w:val="32"/>
        </w:rPr>
        <w:t>13072</w:t>
      </w:r>
    </w:p>
    <w:p w14:paraId="3DE222A4" w14:textId="77777777" w:rsidR="000D6BE6" w:rsidRDefault="001266C8">
      <w:pPr>
        <w:widowControl w:val="0"/>
        <w:adjustRightInd/>
        <w:snapToGrid/>
        <w:spacing w:after="0" w:line="560" w:lineRule="exact"/>
        <w:ind w:firstLineChars="200" w:firstLine="640"/>
        <w:jc w:val="both"/>
        <w:rPr>
          <w:rFonts w:ascii="仿宋" w:eastAsia="仿宋" w:hAnsi="仿宋" w:cstheme="minorBidi"/>
          <w:bCs/>
          <w:kern w:val="2"/>
          <w:sz w:val="32"/>
          <w:szCs w:val="32"/>
        </w:rPr>
      </w:pPr>
      <w:r>
        <w:rPr>
          <w:rFonts w:ascii="仿宋" w:eastAsia="仿宋" w:hAnsi="仿宋" w:cstheme="minorBidi" w:hint="eastAsia"/>
          <w:bCs/>
          <w:kern w:val="2"/>
          <w:sz w:val="32"/>
          <w:szCs w:val="32"/>
        </w:rPr>
        <w:t>办学层次：专科</w:t>
      </w:r>
    </w:p>
    <w:p w14:paraId="2757BE94" w14:textId="77777777" w:rsidR="000D6BE6" w:rsidRDefault="000D6BE6">
      <w:pPr>
        <w:widowControl w:val="0"/>
        <w:adjustRightInd/>
        <w:snapToGrid/>
        <w:spacing w:after="0" w:line="560" w:lineRule="exact"/>
        <w:ind w:firstLineChars="200" w:firstLine="640"/>
        <w:jc w:val="both"/>
        <w:rPr>
          <w:rFonts w:ascii="仿宋" w:eastAsia="仿宋" w:hAnsi="仿宋" w:cstheme="minorBidi"/>
          <w:kern w:val="2"/>
          <w:sz w:val="32"/>
          <w:szCs w:val="32"/>
        </w:rPr>
      </w:pPr>
    </w:p>
    <w:p w14:paraId="6C36F4CD" w14:textId="77777777" w:rsidR="000D6BE6" w:rsidRPr="00C00EB7" w:rsidRDefault="001266C8">
      <w:pPr>
        <w:widowControl w:val="0"/>
        <w:adjustRightInd/>
        <w:snapToGrid/>
        <w:spacing w:after="0" w:line="560" w:lineRule="exact"/>
        <w:ind w:firstLineChars="200" w:firstLine="640"/>
        <w:jc w:val="both"/>
        <w:rPr>
          <w:rFonts w:ascii="仿宋" w:eastAsia="仿宋" w:hAnsi="仿宋" w:cs="仿宋"/>
          <w:sz w:val="32"/>
          <w:szCs w:val="32"/>
          <w:highlight w:val="yellow"/>
          <w:shd w:val="clear" w:color="auto" w:fill="FFFFFF"/>
        </w:rPr>
      </w:pPr>
      <w:bookmarkStart w:id="0" w:name="OLE_LINK2"/>
      <w:bookmarkStart w:id="1" w:name="OLE_LINK1"/>
      <w:r w:rsidRPr="00C00EB7">
        <w:rPr>
          <w:rFonts w:ascii="仿宋" w:eastAsia="仿宋" w:hAnsi="仿宋" w:cstheme="minorBidi" w:hint="eastAsia"/>
          <w:kern w:val="2"/>
          <w:sz w:val="32"/>
          <w:szCs w:val="32"/>
        </w:rPr>
        <w:t>学校始建于</w:t>
      </w:r>
      <w:r w:rsidRPr="00C00EB7">
        <w:rPr>
          <w:rFonts w:ascii="仿宋" w:eastAsia="仿宋" w:hAnsi="仿宋" w:cstheme="minorBidi" w:hint="eastAsia"/>
          <w:kern w:val="2"/>
          <w:sz w:val="32"/>
          <w:szCs w:val="32"/>
        </w:rPr>
        <w:t>1909</w:t>
      </w:r>
      <w:r w:rsidRPr="00C00EB7">
        <w:rPr>
          <w:rFonts w:ascii="仿宋" w:eastAsia="仿宋" w:hAnsi="仿宋" w:cstheme="minorBidi" w:hint="eastAsia"/>
          <w:kern w:val="2"/>
          <w:sz w:val="32"/>
          <w:szCs w:val="32"/>
        </w:rPr>
        <w:t>年，隶属于河北省教育厅，</w:t>
      </w:r>
      <w:r w:rsidRPr="00C00EB7">
        <w:rPr>
          <w:rFonts w:ascii="仿宋" w:eastAsia="仿宋" w:hAnsi="仿宋" w:hint="eastAsia"/>
          <w:kern w:val="2"/>
          <w:sz w:val="32"/>
          <w:szCs w:val="32"/>
        </w:rPr>
        <w:t>是</w:t>
      </w:r>
      <w:r w:rsidRPr="00C00EB7">
        <w:rPr>
          <w:rFonts w:ascii="仿宋" w:eastAsia="仿宋" w:hAnsi="仿宋" w:cs="仿宋" w:hint="eastAsia"/>
          <w:sz w:val="32"/>
          <w:szCs w:val="32"/>
          <w:shd w:val="clear" w:color="auto" w:fill="FFFFFF"/>
        </w:rPr>
        <w:t>国家示范性骨干高职院校、国家优质专科高等职业院校、国家“双高计划”高水平专业群建设单位、全国深化创新创业教育改革示范高校、全国创新创业典型经验高校</w:t>
      </w:r>
      <w:r w:rsidRPr="00C00EB7">
        <w:rPr>
          <w:rFonts w:ascii="仿宋" w:eastAsia="仿宋" w:hAnsi="仿宋" w:cs="仿宋" w:hint="eastAsia"/>
          <w:sz w:val="32"/>
          <w:szCs w:val="32"/>
          <w:shd w:val="clear" w:color="auto" w:fill="FFFFFF"/>
        </w:rPr>
        <w:t>50</w:t>
      </w:r>
      <w:r w:rsidRPr="00C00EB7">
        <w:rPr>
          <w:rFonts w:ascii="仿宋" w:eastAsia="仿宋" w:hAnsi="仿宋" w:cs="仿宋" w:hint="eastAsia"/>
          <w:sz w:val="32"/>
          <w:szCs w:val="32"/>
          <w:shd w:val="clear" w:color="auto" w:fill="FFFFFF"/>
        </w:rPr>
        <w:t>强、全国现代学徒制试点单位、全国高校毕业生就业能力培训基地、教育部、人社部选定的全国职业技能大赛承办单位。</w:t>
      </w:r>
    </w:p>
    <w:p w14:paraId="135A4FCA" w14:textId="77777777" w:rsidR="000D6BE6" w:rsidRPr="00C00EB7" w:rsidRDefault="001266C8">
      <w:pPr>
        <w:widowControl w:val="0"/>
        <w:adjustRightInd/>
        <w:snapToGrid/>
        <w:spacing w:after="0" w:line="560" w:lineRule="exact"/>
        <w:ind w:firstLineChars="200" w:firstLine="640"/>
        <w:jc w:val="both"/>
        <w:rPr>
          <w:rFonts w:ascii="仿宋" w:eastAsia="仿宋" w:hAnsi="仿宋" w:cstheme="minorBidi"/>
          <w:kern w:val="2"/>
          <w:sz w:val="32"/>
          <w:szCs w:val="32"/>
        </w:rPr>
      </w:pPr>
      <w:r w:rsidRPr="00C00EB7">
        <w:rPr>
          <w:rFonts w:ascii="仿宋" w:eastAsia="仿宋" w:hAnsi="仿宋" w:cstheme="minorBidi" w:hint="eastAsia"/>
          <w:kern w:val="2"/>
          <w:sz w:val="32"/>
          <w:szCs w:val="32"/>
        </w:rPr>
        <w:t>学校位于河北省省会石家庄市，紧邻东南环城水系，学校占地面积</w:t>
      </w:r>
      <w:r w:rsidRPr="00C00EB7">
        <w:rPr>
          <w:rFonts w:ascii="仿宋" w:eastAsia="仿宋" w:hAnsi="仿宋" w:cstheme="minorBidi" w:hint="eastAsia"/>
          <w:kern w:val="2"/>
          <w:sz w:val="32"/>
          <w:szCs w:val="32"/>
        </w:rPr>
        <w:t>638.2</w:t>
      </w:r>
      <w:r w:rsidRPr="00C00EB7">
        <w:rPr>
          <w:rFonts w:ascii="仿宋" w:eastAsia="仿宋" w:hAnsi="仿宋" w:cstheme="minorBidi" w:hint="eastAsia"/>
          <w:kern w:val="2"/>
          <w:sz w:val="32"/>
          <w:szCs w:val="32"/>
        </w:rPr>
        <w:t>亩，建筑面积</w:t>
      </w:r>
      <w:r w:rsidRPr="00C00EB7">
        <w:rPr>
          <w:rFonts w:ascii="仿宋" w:eastAsia="仿宋" w:hAnsi="仿宋" w:cstheme="minorBidi" w:hint="eastAsia"/>
          <w:kern w:val="2"/>
          <w:sz w:val="32"/>
          <w:szCs w:val="32"/>
        </w:rPr>
        <w:t>26</w:t>
      </w:r>
      <w:r w:rsidRPr="00C00EB7">
        <w:rPr>
          <w:rFonts w:ascii="仿宋" w:eastAsia="仿宋" w:hAnsi="仿宋" w:cstheme="minorBidi" w:hint="eastAsia"/>
          <w:kern w:val="2"/>
          <w:sz w:val="32"/>
          <w:szCs w:val="32"/>
        </w:rPr>
        <w:t>万余平方米，馆藏图书</w:t>
      </w:r>
      <w:r w:rsidRPr="00C00EB7">
        <w:rPr>
          <w:rFonts w:ascii="仿宋" w:eastAsia="仿宋" w:hAnsi="仿宋" w:cstheme="minorBidi" w:hint="eastAsia"/>
          <w:kern w:val="2"/>
          <w:sz w:val="32"/>
          <w:szCs w:val="32"/>
        </w:rPr>
        <w:t>130</w:t>
      </w:r>
      <w:r w:rsidRPr="00C00EB7">
        <w:rPr>
          <w:rFonts w:ascii="仿宋" w:eastAsia="仿宋" w:hAnsi="仿宋" w:cstheme="minorBidi" w:hint="eastAsia"/>
          <w:kern w:val="2"/>
          <w:sz w:val="32"/>
          <w:szCs w:val="32"/>
        </w:rPr>
        <w:t>余万册，教职工近</w:t>
      </w:r>
      <w:r w:rsidRPr="00C00EB7">
        <w:rPr>
          <w:rFonts w:ascii="仿宋" w:eastAsia="仿宋" w:hAnsi="仿宋" w:cstheme="minorBidi" w:hint="eastAsia"/>
          <w:kern w:val="2"/>
          <w:sz w:val="32"/>
          <w:szCs w:val="32"/>
        </w:rPr>
        <w:t>700</w:t>
      </w:r>
      <w:r w:rsidRPr="00C00EB7">
        <w:rPr>
          <w:rFonts w:ascii="仿宋" w:eastAsia="仿宋" w:hAnsi="仿宋" w:cstheme="minorBidi" w:hint="eastAsia"/>
          <w:kern w:val="2"/>
          <w:sz w:val="32"/>
          <w:szCs w:val="32"/>
        </w:rPr>
        <w:t>人，现有在校生</w:t>
      </w:r>
      <w:r w:rsidRPr="00C00EB7">
        <w:rPr>
          <w:rFonts w:ascii="仿宋" w:eastAsia="仿宋" w:hAnsi="仿宋" w:cstheme="minorBidi" w:hint="eastAsia"/>
          <w:kern w:val="2"/>
          <w:sz w:val="32"/>
          <w:szCs w:val="32"/>
        </w:rPr>
        <w:t>1.6</w:t>
      </w:r>
      <w:r w:rsidRPr="00C00EB7">
        <w:rPr>
          <w:rFonts w:ascii="仿宋" w:eastAsia="仿宋" w:hAnsi="仿宋" w:cstheme="minorBidi" w:hint="eastAsia"/>
          <w:kern w:val="2"/>
          <w:sz w:val="32"/>
          <w:szCs w:val="32"/>
        </w:rPr>
        <w:t>万余名。设有化学与环境工程、制药工程、装备制造与控制、信息工程、经济管理、质量检测与管理、药学与健康管理、智能工程八个教学系，面向化工、医药、生物、食品、机电、装备制造、新能源、新材料、现代信息技术和现代服务业等开设专业</w:t>
      </w:r>
      <w:r w:rsidRPr="00C00EB7">
        <w:rPr>
          <w:rFonts w:ascii="仿宋" w:eastAsia="仿宋" w:hAnsi="仿宋" w:cstheme="minorBidi" w:hint="eastAsia"/>
          <w:kern w:val="2"/>
          <w:sz w:val="32"/>
          <w:szCs w:val="32"/>
        </w:rPr>
        <w:t>51</w:t>
      </w:r>
      <w:r w:rsidRPr="00C00EB7">
        <w:rPr>
          <w:rFonts w:ascii="仿宋" w:eastAsia="仿宋" w:hAnsi="仿宋" w:cstheme="minorBidi" w:hint="eastAsia"/>
          <w:kern w:val="2"/>
          <w:sz w:val="32"/>
          <w:szCs w:val="32"/>
        </w:rPr>
        <w:t>个。</w:t>
      </w:r>
    </w:p>
    <w:p w14:paraId="0AB3C0D8" w14:textId="77777777" w:rsidR="000D6BE6" w:rsidRDefault="001266C8" w:rsidP="00D11D2D">
      <w:pPr>
        <w:shd w:val="clear" w:color="auto" w:fill="FFFFFF"/>
        <w:adjustRightInd/>
        <w:snapToGrid/>
        <w:spacing w:after="0" w:line="560" w:lineRule="exact"/>
        <w:ind w:firstLineChars="200" w:firstLine="640"/>
        <w:rPr>
          <w:rFonts w:ascii="黑体" w:eastAsia="黑体" w:hAnsi="黑体" w:cstheme="minorBidi"/>
          <w:kern w:val="2"/>
          <w:sz w:val="32"/>
          <w:szCs w:val="32"/>
        </w:rPr>
      </w:pPr>
      <w:r>
        <w:rPr>
          <w:rFonts w:ascii="黑体" w:eastAsia="黑体" w:hAnsi="黑体" w:cstheme="minorBidi" w:hint="eastAsia"/>
          <w:kern w:val="2"/>
          <w:sz w:val="32"/>
          <w:szCs w:val="32"/>
        </w:rPr>
        <w:lastRenderedPageBreak/>
        <w:t>一、</w:t>
      </w:r>
      <w:r>
        <w:rPr>
          <w:rFonts w:ascii="黑体" w:eastAsia="黑体" w:hAnsi="黑体" w:cstheme="minorBidi"/>
          <w:kern w:val="2"/>
          <w:sz w:val="32"/>
          <w:szCs w:val="32"/>
        </w:rPr>
        <w:t>招生对象</w:t>
      </w:r>
    </w:p>
    <w:p w14:paraId="2CF9C462" w14:textId="77777777" w:rsidR="000D6BE6" w:rsidRDefault="001266C8" w:rsidP="00D11D2D">
      <w:pPr>
        <w:shd w:val="clear" w:color="auto" w:fill="FFFFFF"/>
        <w:adjustRightInd/>
        <w:snapToGrid/>
        <w:spacing w:after="0" w:line="560" w:lineRule="exact"/>
        <w:ind w:firstLineChars="200" w:firstLine="640"/>
        <w:rPr>
          <w:rFonts w:ascii="仿宋" w:eastAsia="仿宋" w:hAnsi="仿宋" w:cstheme="minorBidi"/>
          <w:kern w:val="2"/>
          <w:sz w:val="32"/>
          <w:szCs w:val="32"/>
        </w:rPr>
      </w:pPr>
      <w:r>
        <w:rPr>
          <w:rFonts w:ascii="仿宋" w:eastAsia="仿宋" w:hAnsi="仿宋" w:cstheme="minorBidi"/>
          <w:kern w:val="2"/>
          <w:sz w:val="32"/>
          <w:szCs w:val="32"/>
        </w:rPr>
        <w:t>参加</w:t>
      </w:r>
      <w:r>
        <w:rPr>
          <w:rFonts w:ascii="仿宋" w:eastAsia="仿宋" w:hAnsi="仿宋" w:cstheme="minorBidi"/>
          <w:kern w:val="2"/>
          <w:sz w:val="32"/>
          <w:szCs w:val="32"/>
        </w:rPr>
        <w:t>202</w:t>
      </w:r>
      <w:r>
        <w:rPr>
          <w:rFonts w:ascii="仿宋" w:eastAsia="仿宋" w:hAnsi="仿宋" w:cstheme="minorBidi" w:hint="eastAsia"/>
          <w:kern w:val="2"/>
          <w:sz w:val="32"/>
          <w:szCs w:val="32"/>
        </w:rPr>
        <w:t>4</w:t>
      </w:r>
      <w:r>
        <w:rPr>
          <w:rFonts w:ascii="仿宋" w:eastAsia="仿宋" w:hAnsi="仿宋" w:cstheme="minorBidi"/>
          <w:kern w:val="2"/>
          <w:sz w:val="32"/>
          <w:szCs w:val="32"/>
        </w:rPr>
        <w:t>年河北省普通高校招生报名且</w:t>
      </w:r>
      <w:r>
        <w:rPr>
          <w:rFonts w:ascii="仿宋" w:eastAsia="仿宋" w:hAnsi="仿宋" w:cstheme="minorBidi" w:hint="eastAsia"/>
          <w:kern w:val="2"/>
          <w:sz w:val="32"/>
          <w:szCs w:val="32"/>
        </w:rPr>
        <w:t>参加</w:t>
      </w:r>
      <w:r>
        <w:rPr>
          <w:rFonts w:ascii="仿宋" w:eastAsia="仿宋" w:hAnsi="仿宋" w:cstheme="minorBidi" w:hint="eastAsia"/>
          <w:kern w:val="2"/>
          <w:sz w:val="32"/>
          <w:szCs w:val="32"/>
        </w:rPr>
        <w:t>2024</w:t>
      </w:r>
      <w:r>
        <w:rPr>
          <w:rFonts w:ascii="仿宋" w:eastAsia="仿宋" w:hAnsi="仿宋" w:cstheme="minorBidi" w:hint="eastAsia"/>
          <w:kern w:val="2"/>
          <w:sz w:val="32"/>
          <w:szCs w:val="32"/>
        </w:rPr>
        <w:t>年高职单招考试报名</w:t>
      </w:r>
      <w:r>
        <w:rPr>
          <w:rFonts w:ascii="仿宋" w:eastAsia="仿宋" w:hAnsi="仿宋" w:cstheme="minorBidi"/>
          <w:kern w:val="2"/>
          <w:sz w:val="32"/>
          <w:szCs w:val="32"/>
        </w:rPr>
        <w:t>的考生</w:t>
      </w:r>
      <w:r>
        <w:rPr>
          <w:rFonts w:ascii="仿宋" w:eastAsia="仿宋" w:hAnsi="仿宋" w:cstheme="minorBidi" w:hint="eastAsia"/>
          <w:kern w:val="2"/>
          <w:sz w:val="32"/>
          <w:szCs w:val="32"/>
        </w:rPr>
        <w:t>。</w:t>
      </w:r>
    </w:p>
    <w:bookmarkEnd w:id="0"/>
    <w:bookmarkEnd w:id="1"/>
    <w:p w14:paraId="04EFB9FF" w14:textId="77777777" w:rsidR="000D6BE6" w:rsidRDefault="001266C8" w:rsidP="00D11D2D">
      <w:pPr>
        <w:widowControl w:val="0"/>
        <w:adjustRightInd/>
        <w:snapToGrid/>
        <w:spacing w:after="0" w:line="560" w:lineRule="exact"/>
        <w:ind w:firstLineChars="200" w:firstLine="640"/>
        <w:jc w:val="both"/>
        <w:rPr>
          <w:rFonts w:ascii="黑体" w:eastAsia="黑体" w:hAnsi="黑体" w:cstheme="minorBidi"/>
          <w:kern w:val="2"/>
          <w:sz w:val="32"/>
          <w:szCs w:val="32"/>
        </w:rPr>
      </w:pPr>
      <w:r>
        <w:rPr>
          <w:rFonts w:ascii="黑体" w:eastAsia="黑体" w:hAnsi="黑体" w:cstheme="minorBidi" w:hint="eastAsia"/>
          <w:kern w:val="2"/>
          <w:sz w:val="32"/>
          <w:szCs w:val="32"/>
        </w:rPr>
        <w:t>二、</w:t>
      </w:r>
      <w:r>
        <w:rPr>
          <w:rFonts w:ascii="黑体" w:eastAsia="黑体" w:hAnsi="黑体" w:cstheme="minorBidi"/>
          <w:kern w:val="2"/>
          <w:sz w:val="32"/>
          <w:szCs w:val="32"/>
        </w:rPr>
        <w:t>招生</w:t>
      </w:r>
      <w:r>
        <w:rPr>
          <w:rFonts w:ascii="黑体" w:eastAsia="黑体" w:hAnsi="黑体" w:cstheme="minorBidi" w:hint="eastAsia"/>
          <w:kern w:val="2"/>
          <w:sz w:val="32"/>
          <w:szCs w:val="32"/>
        </w:rPr>
        <w:t>专业与</w:t>
      </w:r>
      <w:r>
        <w:rPr>
          <w:rFonts w:ascii="黑体" w:eastAsia="黑体" w:hAnsi="黑体" w:cstheme="minorBidi"/>
          <w:kern w:val="2"/>
          <w:sz w:val="32"/>
          <w:szCs w:val="32"/>
        </w:rPr>
        <w:t>计划</w:t>
      </w:r>
    </w:p>
    <w:p w14:paraId="7BBF2FAB" w14:textId="71A57110"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0"/>
        </w:rPr>
      </w:pPr>
      <w:r>
        <w:rPr>
          <w:rFonts w:ascii="仿宋" w:eastAsia="仿宋" w:hAnsi="仿宋" w:hint="eastAsia"/>
          <w:kern w:val="2"/>
          <w:sz w:val="32"/>
          <w:szCs w:val="30"/>
        </w:rPr>
        <w:t>各专业学制均为三年</w:t>
      </w:r>
      <w:r>
        <w:rPr>
          <w:rFonts w:ascii="仿宋" w:eastAsia="仿宋" w:hAnsi="仿宋" w:hint="eastAsia"/>
          <w:kern w:val="2"/>
          <w:sz w:val="32"/>
          <w:szCs w:val="30"/>
        </w:rPr>
        <w:t>。待单招报名结束后，根据报名情况拟定分专业招生计划。</w:t>
      </w:r>
      <w:r w:rsidRPr="00AF2D9F">
        <w:rPr>
          <w:rFonts w:ascii="仿宋" w:eastAsia="仿宋" w:hAnsi="仿宋" w:hint="eastAsia"/>
          <w:kern w:val="2"/>
          <w:sz w:val="32"/>
          <w:szCs w:val="30"/>
        </w:rPr>
        <w:t>学校最终招生计划</w:t>
      </w:r>
      <w:r w:rsidRPr="00AF2D9F">
        <w:rPr>
          <w:rFonts w:ascii="仿宋" w:eastAsia="仿宋" w:hAnsi="仿宋" w:cs="仿宋" w:hint="eastAsia"/>
          <w:sz w:val="32"/>
          <w:szCs w:val="32"/>
        </w:rPr>
        <w:t>以省教育考试院公布为准</w:t>
      </w:r>
      <w:r w:rsidRPr="00AF2D9F">
        <w:rPr>
          <w:rFonts w:ascii="仿宋" w:eastAsia="仿宋" w:hAnsi="仿宋" w:cstheme="minorBidi"/>
          <w:kern w:val="2"/>
          <w:sz w:val="32"/>
          <w:szCs w:val="32"/>
        </w:rPr>
        <w:t>。</w:t>
      </w:r>
    </w:p>
    <w:p w14:paraId="3D6A4A4D" w14:textId="77777777" w:rsidR="000D6BE6" w:rsidRDefault="001266C8" w:rsidP="00D11D2D">
      <w:pPr>
        <w:widowControl w:val="0"/>
        <w:adjustRightInd/>
        <w:snapToGrid/>
        <w:spacing w:after="0" w:line="560" w:lineRule="exact"/>
        <w:ind w:firstLineChars="200" w:firstLine="640"/>
        <w:jc w:val="both"/>
        <w:rPr>
          <w:rFonts w:ascii="黑体" w:eastAsia="黑体" w:hAnsi="黑体" w:cstheme="minorBidi"/>
          <w:kern w:val="2"/>
          <w:sz w:val="32"/>
          <w:szCs w:val="32"/>
        </w:rPr>
      </w:pPr>
      <w:bookmarkStart w:id="2" w:name="_GoBack"/>
      <w:bookmarkEnd w:id="2"/>
      <w:r>
        <w:rPr>
          <w:rFonts w:ascii="黑体" w:eastAsia="黑体" w:hAnsi="黑体" w:cstheme="minorBidi" w:hint="eastAsia"/>
          <w:kern w:val="2"/>
          <w:sz w:val="32"/>
          <w:szCs w:val="32"/>
        </w:rPr>
        <w:t>三、考试方式与内容</w:t>
      </w:r>
    </w:p>
    <w:p w14:paraId="31B14D9B"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具体考试方式与内容遵照河北省教育考试院公布的</w:t>
      </w:r>
      <w:r>
        <w:rPr>
          <w:rFonts w:ascii="仿宋" w:eastAsia="仿宋" w:hAnsi="仿宋" w:hint="eastAsia"/>
          <w:kern w:val="2"/>
          <w:sz w:val="32"/>
          <w:szCs w:val="32"/>
        </w:rPr>
        <w:t>2024</w:t>
      </w:r>
      <w:r>
        <w:rPr>
          <w:rFonts w:ascii="仿宋" w:eastAsia="仿宋" w:hAnsi="仿宋" w:hint="eastAsia"/>
          <w:kern w:val="2"/>
          <w:sz w:val="32"/>
          <w:szCs w:val="32"/>
        </w:rPr>
        <w:t>年高职单招各考试类联考实施方案执行。</w:t>
      </w:r>
    </w:p>
    <w:p w14:paraId="79FB00C8" w14:textId="77777777" w:rsidR="000D6BE6" w:rsidRDefault="001266C8" w:rsidP="00D11D2D">
      <w:pPr>
        <w:widowControl w:val="0"/>
        <w:adjustRightInd/>
        <w:snapToGrid/>
        <w:spacing w:after="0" w:line="560" w:lineRule="exact"/>
        <w:ind w:firstLineChars="200" w:firstLine="640"/>
        <w:jc w:val="both"/>
        <w:rPr>
          <w:rFonts w:ascii="黑体" w:eastAsia="黑体" w:hAnsi="黑体" w:cstheme="minorBidi"/>
          <w:kern w:val="2"/>
          <w:sz w:val="32"/>
          <w:szCs w:val="32"/>
        </w:rPr>
      </w:pPr>
      <w:r>
        <w:rPr>
          <w:rFonts w:ascii="黑体" w:eastAsia="黑体" w:hAnsi="黑体" w:cstheme="minorBidi" w:hint="eastAsia"/>
          <w:kern w:val="2"/>
          <w:sz w:val="32"/>
          <w:szCs w:val="32"/>
        </w:rPr>
        <w:t>四、录取规则</w:t>
      </w:r>
    </w:p>
    <w:p w14:paraId="2D59F1D1" w14:textId="77777777" w:rsidR="000D6BE6" w:rsidRDefault="001266C8" w:rsidP="00D11D2D">
      <w:pPr>
        <w:widowControl w:val="0"/>
        <w:adjustRightInd/>
        <w:snapToGrid/>
        <w:spacing w:after="0" w:line="560" w:lineRule="exact"/>
        <w:ind w:firstLineChars="200" w:firstLine="640"/>
        <w:jc w:val="both"/>
        <w:rPr>
          <w:rFonts w:ascii="仿宋" w:eastAsia="仿宋" w:hAnsi="仿宋" w:cs="仿宋"/>
          <w:kern w:val="2"/>
          <w:sz w:val="32"/>
          <w:szCs w:val="32"/>
        </w:rPr>
      </w:pPr>
      <w:r>
        <w:rPr>
          <w:rFonts w:ascii="仿宋" w:eastAsia="仿宋" w:hAnsi="仿宋" w:cs="仿宋" w:hint="eastAsia"/>
          <w:kern w:val="2"/>
          <w:sz w:val="32"/>
          <w:szCs w:val="32"/>
        </w:rPr>
        <w:t>（一）严格执行国家和河北省有关政策规定，坚持公平、公正、公开原则，择优录取。</w:t>
      </w:r>
    </w:p>
    <w:p w14:paraId="6E9EADD3" w14:textId="77777777" w:rsidR="000D6BE6" w:rsidRDefault="001266C8" w:rsidP="00D11D2D">
      <w:pPr>
        <w:widowControl w:val="0"/>
        <w:adjustRightInd/>
        <w:snapToGrid/>
        <w:spacing w:after="0" w:line="560" w:lineRule="exact"/>
        <w:ind w:firstLineChars="200" w:firstLine="640"/>
        <w:jc w:val="both"/>
        <w:rPr>
          <w:rFonts w:ascii="仿宋" w:eastAsia="仿宋" w:hAnsi="仿宋" w:cs="仿宋"/>
          <w:kern w:val="2"/>
          <w:sz w:val="32"/>
          <w:szCs w:val="32"/>
        </w:rPr>
      </w:pPr>
      <w:r>
        <w:rPr>
          <w:rFonts w:ascii="仿宋" w:eastAsia="仿宋" w:hAnsi="仿宋" w:cs="仿宋" w:hint="eastAsia"/>
          <w:kern w:val="2"/>
          <w:sz w:val="32"/>
          <w:szCs w:val="32"/>
        </w:rPr>
        <w:t>（二）进档考生由高分到低分排序，专业确定按照“分数优先、遵循志愿”的原则统筹安排。调剂志愿优先级别为高分考生调剂志愿优先于低分考生专业一志愿。录取同分比较规则如下：</w:t>
      </w:r>
    </w:p>
    <w:p w14:paraId="587F5BC1"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sidRPr="00AF2D9F">
        <w:rPr>
          <w:rFonts w:ascii="仿宋" w:eastAsia="仿宋" w:hAnsi="仿宋" w:hint="eastAsia"/>
          <w:kern w:val="2"/>
          <w:sz w:val="32"/>
          <w:szCs w:val="32"/>
        </w:rPr>
        <w:t>1.</w:t>
      </w:r>
      <w:r w:rsidRPr="00AF2D9F">
        <w:rPr>
          <w:rFonts w:ascii="仿宋" w:eastAsia="仿宋" w:hAnsi="仿宋" w:hint="eastAsia"/>
          <w:kern w:val="2"/>
          <w:sz w:val="32"/>
          <w:szCs w:val="32"/>
        </w:rPr>
        <w:t>报考“</w:t>
      </w:r>
      <w:r w:rsidRPr="00AF2D9F">
        <w:rPr>
          <w:rFonts w:ascii="仿宋" w:eastAsia="仿宋" w:hAnsi="仿宋" w:hint="eastAsia"/>
          <w:sz w:val="32"/>
          <w:szCs w:val="32"/>
        </w:rPr>
        <w:t>面向普通高中毕业生计划</w:t>
      </w:r>
      <w:r w:rsidRPr="00AF2D9F">
        <w:rPr>
          <w:rFonts w:ascii="仿宋" w:eastAsia="仿宋" w:hAnsi="仿宋" w:hint="eastAsia"/>
          <w:kern w:val="2"/>
          <w:sz w:val="32"/>
          <w:szCs w:val="32"/>
        </w:rPr>
        <w:t>”的考生</w:t>
      </w:r>
    </w:p>
    <w:p w14:paraId="28EFEEBB"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总分相同情况下，优先比较职业技能考试成绩。职业技能考试成绩相同的，依次比较文化素质考试的语文、数学和</w:t>
      </w:r>
      <w:r>
        <w:rPr>
          <w:rFonts w:ascii="仿宋" w:eastAsia="仿宋" w:hAnsi="仿宋" w:hint="eastAsia"/>
          <w:kern w:val="2"/>
          <w:sz w:val="32"/>
          <w:szCs w:val="32"/>
        </w:rPr>
        <w:t>职业技能考试成绩中专业基础成绩，成绩高者优先录取。</w:t>
      </w:r>
    </w:p>
    <w:p w14:paraId="17A639D4" w14:textId="77777777" w:rsidR="000D6BE6" w:rsidRPr="00AF2D9F"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sidRPr="00AF2D9F">
        <w:rPr>
          <w:rFonts w:ascii="仿宋" w:eastAsia="仿宋" w:hAnsi="仿宋" w:hint="eastAsia"/>
          <w:kern w:val="2"/>
          <w:sz w:val="32"/>
          <w:szCs w:val="32"/>
        </w:rPr>
        <w:t>2.</w:t>
      </w:r>
      <w:r w:rsidRPr="00AF2D9F">
        <w:rPr>
          <w:rFonts w:ascii="仿宋" w:eastAsia="仿宋" w:hAnsi="仿宋" w:hint="eastAsia"/>
          <w:kern w:val="2"/>
          <w:sz w:val="32"/>
          <w:szCs w:val="32"/>
        </w:rPr>
        <w:t>报考“</w:t>
      </w:r>
      <w:r w:rsidRPr="00AF2D9F">
        <w:rPr>
          <w:rFonts w:ascii="仿宋" w:eastAsia="仿宋" w:hAnsi="仿宋" w:hint="eastAsia"/>
          <w:sz w:val="32"/>
          <w:szCs w:val="32"/>
        </w:rPr>
        <w:t>面向中职生计划</w:t>
      </w:r>
      <w:r w:rsidRPr="00AF2D9F">
        <w:rPr>
          <w:rFonts w:ascii="仿宋" w:eastAsia="仿宋" w:hAnsi="仿宋" w:hint="eastAsia"/>
          <w:kern w:val="2"/>
          <w:sz w:val="32"/>
          <w:szCs w:val="32"/>
        </w:rPr>
        <w:t>”的考生</w:t>
      </w:r>
    </w:p>
    <w:p w14:paraId="5F052ED7"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总分相同情况下，优先比较文化素质考试成绩。文化素质考试成绩相同的，依次比较文化素质考试的语文、数学和</w:t>
      </w:r>
      <w:r>
        <w:rPr>
          <w:rFonts w:ascii="仿宋" w:eastAsia="仿宋" w:hAnsi="仿宋" w:hint="eastAsia"/>
          <w:kern w:val="2"/>
          <w:sz w:val="32"/>
          <w:szCs w:val="32"/>
        </w:rPr>
        <w:lastRenderedPageBreak/>
        <w:t>职业技能考试成绩中专业能力成绩，成绩高者优先录取。</w:t>
      </w:r>
    </w:p>
    <w:p w14:paraId="64E2CA1E"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（三）文化素质及职业技能有任意一项总成绩为</w:t>
      </w:r>
      <w:r>
        <w:rPr>
          <w:rFonts w:ascii="仿宋" w:eastAsia="仿宋" w:hAnsi="仿宋" w:hint="eastAsia"/>
          <w:kern w:val="2"/>
          <w:sz w:val="32"/>
          <w:szCs w:val="32"/>
        </w:rPr>
        <w:t>0</w:t>
      </w:r>
      <w:r>
        <w:rPr>
          <w:rFonts w:ascii="仿宋" w:eastAsia="仿宋" w:hAnsi="仿宋" w:hint="eastAsia"/>
          <w:kern w:val="2"/>
          <w:sz w:val="32"/>
          <w:szCs w:val="32"/>
        </w:rPr>
        <w:t>（缺考按</w:t>
      </w:r>
      <w:r>
        <w:rPr>
          <w:rFonts w:ascii="仿宋" w:eastAsia="仿宋" w:hAnsi="仿宋" w:hint="eastAsia"/>
          <w:kern w:val="2"/>
          <w:sz w:val="32"/>
          <w:szCs w:val="32"/>
        </w:rPr>
        <w:t>0</w:t>
      </w:r>
      <w:r>
        <w:rPr>
          <w:rFonts w:ascii="仿宋" w:eastAsia="仿宋" w:hAnsi="仿宋" w:hint="eastAsia"/>
          <w:kern w:val="2"/>
          <w:sz w:val="32"/>
          <w:szCs w:val="32"/>
        </w:rPr>
        <w:t>分记），不予录取。</w:t>
      </w:r>
    </w:p>
    <w:p w14:paraId="6B70BCD5"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（四）各专业外语教学语种为英语，动漫制作技术（中外合作办学）专业外语教学语种为韩语。</w:t>
      </w:r>
    </w:p>
    <w:p w14:paraId="5F0932B6"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（五）中外合作办学专业只录取有专业志愿的考生。</w:t>
      </w:r>
    </w:p>
    <w:p w14:paraId="7EEB495A"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（六）投档录取阶段不再接受考生个人申请退档。</w:t>
      </w:r>
    </w:p>
    <w:p w14:paraId="236A0EB6" w14:textId="77777777" w:rsidR="000D6BE6" w:rsidRDefault="001266C8" w:rsidP="00D11D2D">
      <w:pPr>
        <w:widowControl w:val="0"/>
        <w:adjustRightInd/>
        <w:snapToGrid/>
        <w:spacing w:after="0" w:line="560" w:lineRule="exact"/>
        <w:ind w:firstLineChars="200" w:firstLine="640"/>
        <w:rPr>
          <w:rFonts w:ascii="黑体" w:eastAsia="黑体" w:hAnsi="黑体" w:cstheme="minorBidi"/>
          <w:kern w:val="2"/>
          <w:sz w:val="32"/>
          <w:szCs w:val="32"/>
        </w:rPr>
      </w:pPr>
      <w:r>
        <w:rPr>
          <w:rFonts w:ascii="黑体" w:eastAsia="黑体" w:hAnsi="黑体" w:cstheme="minorBidi" w:hint="eastAsia"/>
          <w:kern w:val="2"/>
          <w:sz w:val="32"/>
          <w:szCs w:val="32"/>
        </w:rPr>
        <w:t>五、技能拔尖人才免试录取</w:t>
      </w:r>
    </w:p>
    <w:p w14:paraId="58617C64" w14:textId="65C246BE" w:rsidR="00164045" w:rsidRDefault="00164045"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（一）免试申请条件</w:t>
      </w:r>
    </w:p>
    <w:p w14:paraId="36C33043" w14:textId="718D64D0"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对于获得由教育部主办的全国职业院校技能大赛三等奖及以上奖项，或由省级教育行政部门主办的省级职业院校技能大赛一等奖的中等职业学校应届毕业生，和具有高级工、技师资格、获得县级劳动模范先进个人称号的在职在岗中等职业学校毕业生，可由我校免试录取。考生申请免试专业需与获奖项目或取得的职业资格相关，我校在相同或相近专业免试录取。</w:t>
      </w:r>
    </w:p>
    <w:p w14:paraId="7EB5E79D" w14:textId="4E028D89" w:rsidR="00D11D2D" w:rsidRPr="00AF2D9F" w:rsidRDefault="00D11D2D" w:rsidP="00D11D2D">
      <w:pPr>
        <w:spacing w:after="0" w:line="560" w:lineRule="exact"/>
        <w:ind w:firstLineChars="200" w:firstLine="640"/>
        <w:rPr>
          <w:rFonts w:ascii="仿宋" w:eastAsia="仿宋" w:hAnsi="仿宋"/>
          <w:kern w:val="2"/>
          <w:sz w:val="32"/>
          <w:szCs w:val="32"/>
        </w:rPr>
      </w:pPr>
      <w:r w:rsidRPr="00AF2D9F">
        <w:rPr>
          <w:rFonts w:ascii="仿宋" w:eastAsia="仿宋" w:hAnsi="仿宋" w:hint="eastAsia"/>
          <w:kern w:val="2"/>
          <w:sz w:val="32"/>
          <w:szCs w:val="32"/>
        </w:rPr>
        <w:t>（二）免试申请的流程及时间节点</w:t>
      </w:r>
    </w:p>
    <w:p w14:paraId="32278327" w14:textId="49291588" w:rsidR="00D11D2D" w:rsidRPr="00AF2D9F" w:rsidRDefault="00D11D2D" w:rsidP="00D11D2D">
      <w:pPr>
        <w:spacing w:after="0" w:line="560" w:lineRule="exact"/>
        <w:ind w:firstLineChars="200" w:firstLine="640"/>
        <w:rPr>
          <w:rFonts w:ascii="仿宋" w:eastAsia="仿宋" w:hAnsi="仿宋"/>
          <w:kern w:val="2"/>
          <w:sz w:val="32"/>
          <w:szCs w:val="32"/>
        </w:rPr>
      </w:pPr>
      <w:r w:rsidRPr="00AF2D9F">
        <w:rPr>
          <w:rFonts w:ascii="仿宋" w:eastAsia="仿宋" w:hAnsi="仿宋" w:hint="eastAsia"/>
          <w:kern w:val="2"/>
          <w:sz w:val="32"/>
          <w:szCs w:val="32"/>
        </w:rPr>
        <w:t>1</w:t>
      </w:r>
      <w:r w:rsidRPr="00AF2D9F">
        <w:rPr>
          <w:rFonts w:ascii="仿宋" w:eastAsia="仿宋" w:hAnsi="仿宋"/>
          <w:kern w:val="2"/>
          <w:sz w:val="32"/>
          <w:szCs w:val="32"/>
        </w:rPr>
        <w:t>.</w:t>
      </w:r>
      <w:r w:rsidRPr="00AF2D9F">
        <w:rPr>
          <w:rFonts w:ascii="仿宋" w:eastAsia="仿宋" w:hAnsi="仿宋" w:hint="eastAsia"/>
          <w:kern w:val="2"/>
          <w:sz w:val="32"/>
          <w:szCs w:val="32"/>
        </w:rPr>
        <w:t>申请我校免试录取的考生，须参加高职单招报名，于2024年</w:t>
      </w:r>
      <w:r w:rsidRPr="00AF2D9F">
        <w:rPr>
          <w:rFonts w:ascii="仿宋" w:eastAsia="仿宋" w:hAnsi="仿宋"/>
          <w:kern w:val="2"/>
          <w:sz w:val="32"/>
          <w:szCs w:val="32"/>
        </w:rPr>
        <w:t>2</w:t>
      </w:r>
      <w:r w:rsidRPr="00AF2D9F">
        <w:rPr>
          <w:rFonts w:ascii="仿宋" w:eastAsia="仿宋" w:hAnsi="仿宋" w:hint="eastAsia"/>
          <w:kern w:val="2"/>
          <w:sz w:val="32"/>
          <w:szCs w:val="32"/>
        </w:rPr>
        <w:t>月</w:t>
      </w:r>
      <w:r w:rsidRPr="00AF2D9F">
        <w:rPr>
          <w:rFonts w:ascii="仿宋" w:eastAsia="仿宋" w:hAnsi="仿宋"/>
          <w:kern w:val="2"/>
          <w:sz w:val="32"/>
          <w:szCs w:val="32"/>
        </w:rPr>
        <w:t>28</w:t>
      </w:r>
      <w:r w:rsidRPr="00AF2D9F">
        <w:rPr>
          <w:rFonts w:ascii="仿宋" w:eastAsia="仿宋" w:hAnsi="仿宋" w:hint="eastAsia"/>
          <w:kern w:val="2"/>
          <w:sz w:val="32"/>
          <w:szCs w:val="32"/>
        </w:rPr>
        <w:t>日17时前将免试申请材料电子版和纸质版提交到我校。</w:t>
      </w:r>
    </w:p>
    <w:p w14:paraId="30DF4E8E" w14:textId="482BE490" w:rsidR="00D11D2D" w:rsidRPr="00AF2D9F" w:rsidRDefault="00D11D2D" w:rsidP="00D11D2D">
      <w:pPr>
        <w:spacing w:after="0" w:line="560" w:lineRule="exact"/>
        <w:ind w:firstLineChars="200" w:firstLine="640"/>
        <w:rPr>
          <w:rFonts w:ascii="仿宋" w:eastAsia="仿宋" w:hAnsi="仿宋" w:cs="宋体"/>
          <w:color w:val="000000"/>
          <w:sz w:val="32"/>
          <w:szCs w:val="32"/>
        </w:rPr>
      </w:pPr>
      <w:r w:rsidRPr="00AF2D9F">
        <w:rPr>
          <w:rFonts w:ascii="仿宋" w:eastAsia="仿宋" w:hAnsi="仿宋" w:cs="宋体" w:hint="eastAsia"/>
          <w:color w:val="000000"/>
          <w:sz w:val="32"/>
          <w:szCs w:val="32"/>
          <w:shd w:val="clear" w:color="auto" w:fill="FFFFFF"/>
        </w:rPr>
        <w:t>2</w:t>
      </w:r>
      <w:r w:rsidRPr="00AF2D9F">
        <w:rPr>
          <w:rFonts w:ascii="仿宋" w:eastAsia="仿宋" w:hAnsi="仿宋" w:cs="宋体"/>
          <w:color w:val="000000"/>
          <w:sz w:val="32"/>
          <w:szCs w:val="32"/>
          <w:shd w:val="clear" w:color="auto" w:fill="FFFFFF"/>
        </w:rPr>
        <w:t>.</w:t>
      </w:r>
      <w:r w:rsidRPr="00AF2D9F">
        <w:rPr>
          <w:rFonts w:ascii="仿宋" w:eastAsia="仿宋" w:hAnsi="仿宋" w:cs="宋体" w:hint="eastAsia"/>
          <w:color w:val="000000"/>
          <w:sz w:val="32"/>
          <w:szCs w:val="32"/>
        </w:rPr>
        <w:t>考生免试资格审核通过后，</w:t>
      </w:r>
      <w:bookmarkStart w:id="3" w:name="_Hlk156515448"/>
      <w:r w:rsidR="00124DEC" w:rsidRPr="00AF2D9F">
        <w:rPr>
          <w:rFonts w:ascii="仿宋" w:eastAsia="仿宋" w:hAnsi="仿宋" w:cs="宋体" w:hint="eastAsia"/>
          <w:color w:val="000000"/>
          <w:sz w:val="32"/>
          <w:szCs w:val="32"/>
        </w:rPr>
        <w:t>于2</w:t>
      </w:r>
      <w:r w:rsidR="00124DEC" w:rsidRPr="00AF2D9F">
        <w:rPr>
          <w:rFonts w:ascii="仿宋" w:eastAsia="仿宋" w:hAnsi="仿宋" w:cs="宋体"/>
          <w:color w:val="000000"/>
          <w:sz w:val="32"/>
          <w:szCs w:val="32"/>
        </w:rPr>
        <w:t>024</w:t>
      </w:r>
      <w:r w:rsidR="00124DEC" w:rsidRPr="00AF2D9F">
        <w:rPr>
          <w:rFonts w:ascii="仿宋" w:eastAsia="仿宋" w:hAnsi="仿宋" w:cs="宋体" w:hint="eastAsia"/>
          <w:color w:val="000000"/>
          <w:sz w:val="32"/>
          <w:szCs w:val="32"/>
        </w:rPr>
        <w:t>年3月1日至1</w:t>
      </w:r>
      <w:r w:rsidR="00124DEC" w:rsidRPr="00AF2D9F">
        <w:rPr>
          <w:rFonts w:ascii="仿宋" w:eastAsia="仿宋" w:hAnsi="仿宋" w:cs="宋体"/>
          <w:color w:val="000000"/>
          <w:sz w:val="32"/>
          <w:szCs w:val="32"/>
        </w:rPr>
        <w:t>4</w:t>
      </w:r>
      <w:r w:rsidR="00124DEC" w:rsidRPr="00AF2D9F">
        <w:rPr>
          <w:rFonts w:ascii="仿宋" w:eastAsia="仿宋" w:hAnsi="仿宋" w:cs="宋体" w:hint="eastAsia"/>
          <w:color w:val="000000"/>
          <w:sz w:val="32"/>
          <w:szCs w:val="32"/>
        </w:rPr>
        <w:t>日</w:t>
      </w:r>
      <w:r w:rsidRPr="00AF2D9F">
        <w:rPr>
          <w:rFonts w:ascii="仿宋" w:eastAsia="仿宋" w:hAnsi="仿宋" w:cs="宋体" w:hint="eastAsia"/>
          <w:color w:val="000000"/>
          <w:sz w:val="32"/>
          <w:szCs w:val="32"/>
        </w:rPr>
        <w:t>在学校招生网站（http://www.hebcpc.cn/zsw/）予以公示，公示期满无异议后</w:t>
      </w:r>
      <w:bookmarkEnd w:id="3"/>
      <w:r w:rsidRPr="00AF2D9F">
        <w:rPr>
          <w:rFonts w:ascii="仿宋" w:eastAsia="仿宋" w:hAnsi="仿宋" w:cs="宋体" w:hint="eastAsia"/>
          <w:color w:val="000000"/>
          <w:sz w:val="32"/>
          <w:szCs w:val="32"/>
        </w:rPr>
        <w:t>，报省教育考试院备案录取。</w:t>
      </w:r>
    </w:p>
    <w:p w14:paraId="791F5380" w14:textId="1D7B3240" w:rsidR="000D6BE6" w:rsidRDefault="00856A05" w:rsidP="00856A05">
      <w:pPr>
        <w:widowControl w:val="0"/>
        <w:adjustRightInd/>
        <w:snapToGrid/>
        <w:spacing w:after="0" w:line="560" w:lineRule="exact"/>
        <w:ind w:firstLineChars="200" w:firstLine="640"/>
        <w:rPr>
          <w:rFonts w:ascii="仿宋" w:eastAsia="仿宋" w:hAnsi="仿宋"/>
          <w:kern w:val="2"/>
          <w:sz w:val="32"/>
          <w:szCs w:val="32"/>
        </w:rPr>
      </w:pPr>
      <w:r w:rsidRPr="00AF2D9F">
        <w:rPr>
          <w:rFonts w:ascii="仿宋" w:eastAsia="仿宋" w:hAnsi="仿宋" w:hint="eastAsia"/>
          <w:kern w:val="2"/>
          <w:sz w:val="32"/>
          <w:szCs w:val="32"/>
        </w:rPr>
        <w:t>免试申请材料要求、邮寄信息、注意事项等更多信息</w:t>
      </w:r>
      <w:r w:rsidRPr="00AF2D9F">
        <w:rPr>
          <w:rFonts w:ascii="仿宋" w:eastAsia="仿宋" w:hAnsi="仿宋" w:hint="eastAsia"/>
          <w:kern w:val="2"/>
          <w:sz w:val="32"/>
          <w:szCs w:val="32"/>
        </w:rPr>
        <w:lastRenderedPageBreak/>
        <w:t>在学校招生网发布的2024年高职单招免试录取通知中列出，</w:t>
      </w:r>
      <w:r w:rsidR="00124DEC" w:rsidRPr="00AF2D9F">
        <w:rPr>
          <w:rFonts w:ascii="仿宋" w:eastAsia="仿宋" w:hAnsi="仿宋" w:hint="eastAsia"/>
          <w:kern w:val="2"/>
          <w:sz w:val="32"/>
          <w:szCs w:val="32"/>
        </w:rPr>
        <w:t>请考生注意查看。</w:t>
      </w:r>
    </w:p>
    <w:p w14:paraId="41D35B8C" w14:textId="77777777" w:rsidR="000D6BE6" w:rsidRDefault="001266C8" w:rsidP="00D11D2D">
      <w:pPr>
        <w:widowControl w:val="0"/>
        <w:adjustRightInd/>
        <w:snapToGrid/>
        <w:spacing w:after="0" w:line="560" w:lineRule="exact"/>
        <w:ind w:firstLineChars="200" w:firstLine="640"/>
        <w:jc w:val="both"/>
        <w:rPr>
          <w:rFonts w:ascii="黑体" w:eastAsia="黑体" w:hAnsi="黑体" w:cstheme="minorBidi"/>
          <w:kern w:val="2"/>
          <w:sz w:val="32"/>
          <w:szCs w:val="32"/>
        </w:rPr>
      </w:pPr>
      <w:r>
        <w:rPr>
          <w:rFonts w:ascii="黑体" w:eastAsia="黑体" w:hAnsi="黑体" w:cstheme="minorBidi" w:hint="eastAsia"/>
          <w:kern w:val="2"/>
          <w:sz w:val="32"/>
          <w:szCs w:val="32"/>
        </w:rPr>
        <w:t>六、</w:t>
      </w:r>
      <w:r>
        <w:rPr>
          <w:rFonts w:ascii="黑体" w:eastAsia="黑体" w:hAnsi="黑体" w:cstheme="minorBidi"/>
          <w:kern w:val="2"/>
          <w:sz w:val="32"/>
          <w:szCs w:val="32"/>
        </w:rPr>
        <w:t>体检要求</w:t>
      </w:r>
    </w:p>
    <w:p w14:paraId="646BE20C" w14:textId="77777777" w:rsidR="000D6BE6" w:rsidRDefault="001266C8" w:rsidP="00D11D2D">
      <w:pPr>
        <w:pStyle w:val="1"/>
        <w:shd w:val="clear" w:color="auto" w:fill="FFFFFF"/>
        <w:spacing w:before="0" w:beforeAutospacing="0" w:after="0" w:afterAutospacing="0" w:line="560" w:lineRule="exact"/>
        <w:ind w:firstLineChars="200" w:firstLine="640"/>
        <w:rPr>
          <w:rFonts w:ascii="仿宋" w:eastAsia="仿宋" w:hAnsi="仿宋" w:cs="Times New Roman"/>
          <w:b w:val="0"/>
          <w:bCs w:val="0"/>
          <w:kern w:val="2"/>
          <w:sz w:val="32"/>
          <w:szCs w:val="32"/>
        </w:rPr>
      </w:pPr>
      <w:r>
        <w:rPr>
          <w:rFonts w:ascii="仿宋" w:eastAsia="仿宋" w:hAnsi="仿宋" w:cs="Times New Roman" w:hint="eastAsia"/>
          <w:b w:val="0"/>
          <w:bCs w:val="0"/>
          <w:kern w:val="2"/>
          <w:sz w:val="32"/>
          <w:szCs w:val="32"/>
        </w:rPr>
        <w:t>各专业对录取考生的身体要求依据教育部、卫生部、中国残疾人联合会《普通高等学校招生体检工作指导意见》</w:t>
      </w:r>
      <w:r>
        <w:rPr>
          <w:rFonts w:ascii="仿宋" w:eastAsia="仿宋" w:hAnsi="仿宋" w:cs="Times New Roman" w:hint="eastAsia"/>
          <w:b w:val="0"/>
          <w:bCs w:val="0"/>
          <w:kern w:val="2"/>
          <w:sz w:val="32"/>
          <w:szCs w:val="32"/>
        </w:rPr>
        <w:t>(</w:t>
      </w:r>
      <w:r>
        <w:rPr>
          <w:rFonts w:ascii="仿宋" w:eastAsia="仿宋" w:hAnsi="仿宋" w:cs="Times New Roman" w:hint="eastAsia"/>
          <w:b w:val="0"/>
          <w:bCs w:val="0"/>
          <w:kern w:val="2"/>
          <w:sz w:val="32"/>
          <w:szCs w:val="32"/>
        </w:rPr>
        <w:t>教学〔</w:t>
      </w:r>
      <w:r>
        <w:rPr>
          <w:rFonts w:ascii="仿宋" w:eastAsia="仿宋" w:hAnsi="仿宋" w:cs="Times New Roman" w:hint="eastAsia"/>
          <w:b w:val="0"/>
          <w:bCs w:val="0"/>
          <w:kern w:val="2"/>
          <w:sz w:val="32"/>
          <w:szCs w:val="32"/>
        </w:rPr>
        <w:t>2003</w:t>
      </w:r>
      <w:r>
        <w:rPr>
          <w:rFonts w:ascii="仿宋" w:eastAsia="仿宋" w:hAnsi="仿宋" w:cs="Times New Roman" w:hint="eastAsia"/>
          <w:b w:val="0"/>
          <w:bCs w:val="0"/>
          <w:kern w:val="2"/>
          <w:sz w:val="32"/>
          <w:szCs w:val="32"/>
        </w:rPr>
        <w:t>〕</w:t>
      </w:r>
      <w:r>
        <w:rPr>
          <w:rFonts w:ascii="仿宋" w:eastAsia="仿宋" w:hAnsi="仿宋" w:cs="Times New Roman" w:hint="eastAsia"/>
          <w:b w:val="0"/>
          <w:bCs w:val="0"/>
          <w:kern w:val="2"/>
          <w:sz w:val="32"/>
          <w:szCs w:val="32"/>
        </w:rPr>
        <w:t>3</w:t>
      </w:r>
      <w:r>
        <w:rPr>
          <w:rFonts w:ascii="仿宋" w:eastAsia="仿宋" w:hAnsi="仿宋" w:cs="Times New Roman" w:hint="eastAsia"/>
          <w:b w:val="0"/>
          <w:bCs w:val="0"/>
          <w:kern w:val="2"/>
          <w:sz w:val="32"/>
          <w:szCs w:val="32"/>
        </w:rPr>
        <w:t>号</w:t>
      </w:r>
      <w:r>
        <w:rPr>
          <w:rFonts w:ascii="仿宋" w:eastAsia="仿宋" w:hAnsi="仿宋" w:cs="Times New Roman" w:hint="eastAsia"/>
          <w:b w:val="0"/>
          <w:bCs w:val="0"/>
          <w:kern w:val="2"/>
          <w:sz w:val="32"/>
          <w:szCs w:val="32"/>
        </w:rPr>
        <w:t>)</w:t>
      </w:r>
      <w:r>
        <w:rPr>
          <w:rFonts w:ascii="仿宋" w:eastAsia="仿宋" w:hAnsi="仿宋" w:cs="Times New Roman" w:hint="eastAsia"/>
          <w:b w:val="0"/>
          <w:bCs w:val="0"/>
          <w:kern w:val="2"/>
          <w:sz w:val="32"/>
          <w:szCs w:val="32"/>
        </w:rPr>
        <w:t>和《关于进一步规范入学和就业体检项目维护乙肝表面抗原携带者入学和就业权利的通知》（人社部〔</w:t>
      </w:r>
      <w:r>
        <w:rPr>
          <w:rFonts w:ascii="仿宋" w:eastAsia="仿宋" w:hAnsi="仿宋" w:cs="Times New Roman" w:hint="eastAsia"/>
          <w:b w:val="0"/>
          <w:bCs w:val="0"/>
          <w:kern w:val="2"/>
          <w:sz w:val="32"/>
          <w:szCs w:val="32"/>
        </w:rPr>
        <w:t>2010</w:t>
      </w:r>
      <w:r>
        <w:rPr>
          <w:rFonts w:ascii="仿宋" w:eastAsia="仿宋" w:hAnsi="仿宋" w:cs="Times New Roman" w:hint="eastAsia"/>
          <w:b w:val="0"/>
          <w:bCs w:val="0"/>
          <w:kern w:val="2"/>
          <w:sz w:val="32"/>
          <w:szCs w:val="32"/>
        </w:rPr>
        <w:t>〕</w:t>
      </w:r>
      <w:r>
        <w:rPr>
          <w:rFonts w:ascii="仿宋" w:eastAsia="仿宋" w:hAnsi="仿宋" w:cs="Times New Roman" w:hint="eastAsia"/>
          <w:b w:val="0"/>
          <w:bCs w:val="0"/>
          <w:kern w:val="2"/>
          <w:sz w:val="32"/>
          <w:szCs w:val="32"/>
        </w:rPr>
        <w:t>12</w:t>
      </w:r>
      <w:r>
        <w:rPr>
          <w:rFonts w:ascii="仿宋" w:eastAsia="仿宋" w:hAnsi="仿宋" w:cs="Times New Roman" w:hint="eastAsia"/>
          <w:b w:val="0"/>
          <w:bCs w:val="0"/>
          <w:kern w:val="2"/>
          <w:sz w:val="32"/>
          <w:szCs w:val="32"/>
        </w:rPr>
        <w:t>号）相关补充规定执行。</w:t>
      </w:r>
    </w:p>
    <w:p w14:paraId="19CBDE8C" w14:textId="77777777" w:rsidR="000D6BE6" w:rsidRDefault="001266C8" w:rsidP="00D11D2D">
      <w:pPr>
        <w:pStyle w:val="a9"/>
        <w:spacing w:before="0" w:beforeAutospacing="0" w:after="0" w:afterAutospacing="0" w:line="560" w:lineRule="exact"/>
        <w:ind w:firstLineChars="200" w:firstLine="640"/>
        <w:rPr>
          <w:rFonts w:ascii="黑体" w:eastAsia="黑体" w:hAnsi="黑体"/>
          <w:bCs/>
          <w:sz w:val="32"/>
          <w:szCs w:val="32"/>
        </w:rPr>
      </w:pPr>
      <w:r>
        <w:rPr>
          <w:rFonts w:ascii="黑体" w:eastAsia="黑体" w:hAnsi="黑体" w:hint="eastAsia"/>
          <w:bCs/>
          <w:sz w:val="32"/>
          <w:szCs w:val="32"/>
        </w:rPr>
        <w:t>七、资格审查</w:t>
      </w:r>
    </w:p>
    <w:p w14:paraId="3D2561D3"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新生报到</w:t>
      </w:r>
      <w:r>
        <w:rPr>
          <w:rFonts w:ascii="仿宋" w:eastAsia="仿宋" w:hAnsi="仿宋" w:hint="eastAsia"/>
          <w:kern w:val="2"/>
          <w:sz w:val="32"/>
          <w:szCs w:val="32"/>
        </w:rPr>
        <w:t>3</w:t>
      </w:r>
      <w:r>
        <w:rPr>
          <w:rFonts w:ascii="仿宋" w:eastAsia="仿宋" w:hAnsi="仿宋" w:hint="eastAsia"/>
          <w:kern w:val="2"/>
          <w:sz w:val="32"/>
          <w:szCs w:val="32"/>
        </w:rPr>
        <w:t>个月内进行入学资格审查、录取资格复查，对于弄虚作假、不符合录取条件者将取消入学资格。</w:t>
      </w:r>
    </w:p>
    <w:p w14:paraId="5E26A1A2" w14:textId="77777777" w:rsidR="000D6BE6" w:rsidRDefault="001266C8" w:rsidP="00D11D2D">
      <w:pPr>
        <w:shd w:val="clear" w:color="auto" w:fill="FFFFFF"/>
        <w:adjustRightInd/>
        <w:snapToGrid/>
        <w:spacing w:after="0" w:line="560" w:lineRule="exact"/>
        <w:ind w:firstLineChars="200" w:firstLine="640"/>
        <w:jc w:val="both"/>
        <w:rPr>
          <w:rFonts w:ascii="黑体" w:eastAsia="黑体" w:hAnsi="黑体" w:cs="宋体"/>
          <w:sz w:val="32"/>
          <w:szCs w:val="32"/>
        </w:rPr>
      </w:pPr>
      <w:r>
        <w:rPr>
          <w:rFonts w:ascii="黑体" w:eastAsia="黑体" w:hAnsi="黑体" w:cs="宋体" w:hint="eastAsia"/>
          <w:bCs/>
          <w:sz w:val="32"/>
          <w:szCs w:val="32"/>
        </w:rPr>
        <w:t>八、奖助政策</w:t>
      </w:r>
    </w:p>
    <w:p w14:paraId="0B13B6B8"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（一）按照国家相关政策规定，符合评审条件的学生可获得国家奖学金、国家励志奖学金、国家助学金。有贷款需求的学生可申请生源地信用助学贷款。学校设立学业奖学金、专项奖学金，提供勤工助学岗位。</w:t>
      </w:r>
    </w:p>
    <w:p w14:paraId="0E5575C8"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（二）河北省“建档立卡”家庭经济困难学生（中外合作办学专业除外）免学费、免住宿费、免费提供教科书和按规定享受国家助学金。</w:t>
      </w:r>
    </w:p>
    <w:p w14:paraId="7F943153"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（三）符合条件的退役军人入学后享受免学费政策，同时按规定享受助学金。</w:t>
      </w:r>
    </w:p>
    <w:p w14:paraId="73353BC7" w14:textId="77777777" w:rsidR="000D6BE6" w:rsidRDefault="001266C8" w:rsidP="00D11D2D">
      <w:pPr>
        <w:widowControl w:val="0"/>
        <w:adjustRightInd/>
        <w:snapToGrid/>
        <w:spacing w:after="0" w:line="560" w:lineRule="exact"/>
        <w:ind w:firstLineChars="200" w:firstLine="640"/>
        <w:jc w:val="both"/>
        <w:rPr>
          <w:rFonts w:ascii="黑体" w:eastAsia="黑体" w:hAnsi="黑体" w:cstheme="minorBidi"/>
          <w:kern w:val="2"/>
          <w:sz w:val="32"/>
          <w:szCs w:val="32"/>
        </w:rPr>
      </w:pPr>
      <w:r>
        <w:rPr>
          <w:rFonts w:ascii="黑体" w:eastAsia="黑体" w:hAnsi="黑体" w:cstheme="minorBidi" w:hint="eastAsia"/>
          <w:kern w:val="2"/>
          <w:sz w:val="32"/>
          <w:szCs w:val="32"/>
        </w:rPr>
        <w:t>九、收费标准</w:t>
      </w:r>
    </w:p>
    <w:p w14:paraId="5C434098"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动漫制作技术属中外合作办学专业，学费</w:t>
      </w:r>
      <w:r>
        <w:rPr>
          <w:rFonts w:ascii="仿宋" w:eastAsia="仿宋" w:hAnsi="仿宋" w:hint="eastAsia"/>
          <w:kern w:val="2"/>
          <w:sz w:val="32"/>
          <w:szCs w:val="32"/>
        </w:rPr>
        <w:t>12000</w:t>
      </w:r>
      <w:r>
        <w:rPr>
          <w:rFonts w:ascii="仿宋" w:eastAsia="仿宋" w:hAnsi="仿宋" w:hint="eastAsia"/>
          <w:kern w:val="2"/>
          <w:sz w:val="32"/>
          <w:szCs w:val="32"/>
        </w:rPr>
        <w:t>元</w:t>
      </w:r>
      <w:r>
        <w:rPr>
          <w:rFonts w:ascii="仿宋" w:eastAsia="仿宋" w:hAnsi="仿宋" w:hint="eastAsia"/>
          <w:kern w:val="2"/>
          <w:sz w:val="32"/>
          <w:szCs w:val="32"/>
        </w:rPr>
        <w:t>/</w:t>
      </w:r>
      <w:r>
        <w:rPr>
          <w:rFonts w:ascii="仿宋" w:eastAsia="仿宋" w:hAnsi="仿宋" w:hint="eastAsia"/>
          <w:kern w:val="2"/>
          <w:sz w:val="32"/>
          <w:szCs w:val="32"/>
        </w:rPr>
        <w:t>年；其他各专业学费</w:t>
      </w:r>
      <w:r>
        <w:rPr>
          <w:rFonts w:ascii="仿宋" w:eastAsia="仿宋" w:hAnsi="仿宋" w:hint="eastAsia"/>
          <w:kern w:val="2"/>
          <w:sz w:val="32"/>
          <w:szCs w:val="32"/>
        </w:rPr>
        <w:t>5000</w:t>
      </w:r>
      <w:r>
        <w:rPr>
          <w:rFonts w:ascii="仿宋" w:eastAsia="仿宋" w:hAnsi="仿宋" w:hint="eastAsia"/>
          <w:kern w:val="2"/>
          <w:sz w:val="32"/>
          <w:szCs w:val="32"/>
        </w:rPr>
        <w:t>元</w:t>
      </w:r>
      <w:r>
        <w:rPr>
          <w:rFonts w:ascii="仿宋" w:eastAsia="仿宋" w:hAnsi="仿宋" w:hint="eastAsia"/>
          <w:kern w:val="2"/>
          <w:sz w:val="32"/>
          <w:szCs w:val="32"/>
        </w:rPr>
        <w:t>/</w:t>
      </w:r>
      <w:r>
        <w:rPr>
          <w:rFonts w:ascii="仿宋" w:eastAsia="仿宋" w:hAnsi="仿宋" w:hint="eastAsia"/>
          <w:kern w:val="2"/>
          <w:sz w:val="32"/>
          <w:szCs w:val="32"/>
        </w:rPr>
        <w:t>年。住宿费</w:t>
      </w:r>
      <w:r>
        <w:rPr>
          <w:rFonts w:ascii="仿宋" w:eastAsia="仿宋" w:hAnsi="仿宋" w:hint="eastAsia"/>
          <w:kern w:val="2"/>
          <w:sz w:val="32"/>
          <w:szCs w:val="32"/>
        </w:rPr>
        <w:t>6</w:t>
      </w:r>
      <w:r>
        <w:rPr>
          <w:rFonts w:ascii="仿宋" w:eastAsia="仿宋" w:hAnsi="仿宋" w:hint="eastAsia"/>
          <w:kern w:val="2"/>
          <w:sz w:val="32"/>
          <w:szCs w:val="32"/>
        </w:rPr>
        <w:t>人间</w:t>
      </w:r>
      <w:r>
        <w:rPr>
          <w:rFonts w:ascii="仿宋" w:eastAsia="仿宋" w:hAnsi="仿宋" w:hint="eastAsia"/>
          <w:kern w:val="2"/>
          <w:sz w:val="32"/>
          <w:szCs w:val="32"/>
        </w:rPr>
        <w:t>800</w:t>
      </w:r>
      <w:r>
        <w:rPr>
          <w:rFonts w:ascii="仿宋" w:eastAsia="仿宋" w:hAnsi="仿宋" w:hint="eastAsia"/>
          <w:kern w:val="2"/>
          <w:sz w:val="32"/>
          <w:szCs w:val="32"/>
        </w:rPr>
        <w:t>元</w:t>
      </w:r>
      <w:r>
        <w:rPr>
          <w:rFonts w:ascii="仿宋" w:eastAsia="仿宋" w:hAnsi="仿宋" w:hint="eastAsia"/>
          <w:kern w:val="2"/>
          <w:sz w:val="32"/>
          <w:szCs w:val="32"/>
        </w:rPr>
        <w:t>/</w:t>
      </w:r>
      <w:r>
        <w:rPr>
          <w:rFonts w:ascii="仿宋" w:eastAsia="仿宋" w:hAnsi="仿宋" w:hint="eastAsia"/>
          <w:kern w:val="2"/>
          <w:sz w:val="32"/>
          <w:szCs w:val="32"/>
        </w:rPr>
        <w:t>年，</w:t>
      </w:r>
      <w:r>
        <w:rPr>
          <w:rFonts w:ascii="仿宋" w:eastAsia="仿宋" w:hAnsi="仿宋" w:hint="eastAsia"/>
          <w:kern w:val="2"/>
          <w:sz w:val="32"/>
          <w:szCs w:val="32"/>
        </w:rPr>
        <w:t>8</w:t>
      </w:r>
      <w:r>
        <w:rPr>
          <w:rFonts w:ascii="仿宋" w:eastAsia="仿宋" w:hAnsi="仿宋" w:hint="eastAsia"/>
          <w:kern w:val="2"/>
          <w:sz w:val="32"/>
          <w:szCs w:val="32"/>
        </w:rPr>
        <w:t>人</w:t>
      </w:r>
      <w:r>
        <w:rPr>
          <w:rFonts w:ascii="仿宋" w:eastAsia="仿宋" w:hAnsi="仿宋" w:hint="eastAsia"/>
          <w:kern w:val="2"/>
          <w:sz w:val="32"/>
          <w:szCs w:val="32"/>
        </w:rPr>
        <w:lastRenderedPageBreak/>
        <w:t>间</w:t>
      </w:r>
      <w:r>
        <w:rPr>
          <w:rFonts w:ascii="仿宋" w:eastAsia="仿宋" w:hAnsi="仿宋" w:hint="eastAsia"/>
          <w:kern w:val="2"/>
          <w:sz w:val="32"/>
          <w:szCs w:val="32"/>
        </w:rPr>
        <w:t>50</w:t>
      </w:r>
      <w:r>
        <w:rPr>
          <w:rFonts w:ascii="仿宋" w:eastAsia="仿宋" w:hAnsi="仿宋" w:hint="eastAsia"/>
          <w:kern w:val="2"/>
          <w:sz w:val="32"/>
          <w:szCs w:val="32"/>
        </w:rPr>
        <w:t>0</w:t>
      </w:r>
      <w:r>
        <w:rPr>
          <w:rFonts w:ascii="仿宋" w:eastAsia="仿宋" w:hAnsi="仿宋" w:hint="eastAsia"/>
          <w:kern w:val="2"/>
          <w:sz w:val="32"/>
          <w:szCs w:val="32"/>
        </w:rPr>
        <w:t>元</w:t>
      </w:r>
      <w:r>
        <w:rPr>
          <w:rFonts w:ascii="仿宋" w:eastAsia="仿宋" w:hAnsi="仿宋" w:hint="eastAsia"/>
          <w:kern w:val="2"/>
          <w:sz w:val="32"/>
          <w:szCs w:val="32"/>
        </w:rPr>
        <w:t>/</w:t>
      </w:r>
      <w:r>
        <w:rPr>
          <w:rFonts w:ascii="仿宋" w:eastAsia="仿宋" w:hAnsi="仿宋" w:hint="eastAsia"/>
          <w:kern w:val="2"/>
          <w:sz w:val="32"/>
          <w:szCs w:val="32"/>
        </w:rPr>
        <w:t>年。</w:t>
      </w:r>
    </w:p>
    <w:p w14:paraId="1B11F870" w14:textId="77777777" w:rsidR="000D6BE6" w:rsidRDefault="001266C8" w:rsidP="00D11D2D">
      <w:pPr>
        <w:widowControl w:val="0"/>
        <w:adjustRightInd/>
        <w:snapToGrid/>
        <w:spacing w:after="0" w:line="560" w:lineRule="exact"/>
        <w:ind w:firstLineChars="200" w:firstLine="640"/>
        <w:jc w:val="both"/>
        <w:rPr>
          <w:rFonts w:ascii="黑体" w:eastAsia="黑体" w:hAnsi="黑体" w:cstheme="minorBidi"/>
          <w:kern w:val="2"/>
          <w:sz w:val="32"/>
          <w:szCs w:val="32"/>
        </w:rPr>
      </w:pPr>
      <w:r>
        <w:rPr>
          <w:rFonts w:ascii="黑体" w:eastAsia="黑体" w:hAnsi="黑体" w:cstheme="minorBidi" w:hint="eastAsia"/>
          <w:kern w:val="2"/>
          <w:sz w:val="32"/>
          <w:szCs w:val="32"/>
        </w:rPr>
        <w:t>十、</w:t>
      </w:r>
      <w:r>
        <w:rPr>
          <w:rFonts w:ascii="黑体" w:eastAsia="黑体" w:hAnsi="黑体" w:cs="宋体" w:hint="eastAsia"/>
          <w:bCs/>
          <w:sz w:val="32"/>
          <w:szCs w:val="32"/>
        </w:rPr>
        <w:t>毕业待遇</w:t>
      </w:r>
    </w:p>
    <w:p w14:paraId="1B74A5C6"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学生在学校规定期限内，修完教育教学计划规定的内容，成绩合格，达到学校毕业要求的，由河北化工医药职业技术学院具印颁发经教育部电子注册、国家承认学历的专科学历证书（证书种类为普通高等教育毕业证书）。就业政策按照国家有关规定执行。</w:t>
      </w:r>
    </w:p>
    <w:p w14:paraId="65086289" w14:textId="77777777" w:rsidR="000D6BE6" w:rsidRDefault="001266C8" w:rsidP="00D11D2D">
      <w:pPr>
        <w:widowControl w:val="0"/>
        <w:adjustRightInd/>
        <w:snapToGrid/>
        <w:spacing w:after="0" w:line="560" w:lineRule="exact"/>
        <w:ind w:firstLineChars="200" w:firstLine="640"/>
        <w:jc w:val="both"/>
        <w:rPr>
          <w:rFonts w:ascii="黑体" w:eastAsia="黑体" w:hAnsi="黑体" w:cstheme="minorBidi"/>
          <w:kern w:val="2"/>
          <w:sz w:val="32"/>
          <w:szCs w:val="32"/>
        </w:rPr>
      </w:pPr>
      <w:r>
        <w:rPr>
          <w:rFonts w:ascii="黑体" w:eastAsia="黑体" w:hAnsi="黑体" w:cstheme="minorBidi" w:hint="eastAsia"/>
          <w:kern w:val="2"/>
          <w:sz w:val="32"/>
          <w:szCs w:val="32"/>
        </w:rPr>
        <w:t>十一、联系方式</w:t>
      </w:r>
    </w:p>
    <w:p w14:paraId="0DB91829"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学校地址：河北省石家庄市裕华区方兴路</w:t>
      </w:r>
      <w:r>
        <w:rPr>
          <w:rFonts w:ascii="仿宋" w:eastAsia="仿宋" w:hAnsi="仿宋"/>
          <w:kern w:val="2"/>
          <w:sz w:val="32"/>
          <w:szCs w:val="32"/>
        </w:rPr>
        <w:t>88</w:t>
      </w:r>
      <w:r>
        <w:rPr>
          <w:rFonts w:ascii="仿宋" w:eastAsia="仿宋" w:hAnsi="仿宋"/>
          <w:kern w:val="2"/>
          <w:sz w:val="32"/>
          <w:szCs w:val="32"/>
        </w:rPr>
        <w:t>号</w:t>
      </w:r>
    </w:p>
    <w:p w14:paraId="10E09013"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邮</w:t>
      </w:r>
      <w:r>
        <w:rPr>
          <w:rFonts w:ascii="仿宋" w:eastAsia="仿宋" w:hAnsi="仿宋" w:hint="eastAsia"/>
          <w:kern w:val="2"/>
          <w:sz w:val="32"/>
          <w:szCs w:val="32"/>
        </w:rPr>
        <w:t xml:space="preserve">    </w:t>
      </w:r>
      <w:r>
        <w:rPr>
          <w:rFonts w:ascii="仿宋" w:eastAsia="仿宋" w:hAnsi="仿宋" w:hint="eastAsia"/>
          <w:kern w:val="2"/>
          <w:sz w:val="32"/>
          <w:szCs w:val="32"/>
        </w:rPr>
        <w:t>编：</w:t>
      </w:r>
      <w:r>
        <w:rPr>
          <w:rFonts w:ascii="仿宋" w:eastAsia="仿宋" w:hAnsi="仿宋"/>
          <w:kern w:val="2"/>
          <w:sz w:val="32"/>
          <w:szCs w:val="32"/>
        </w:rPr>
        <w:t>050026</w:t>
      </w:r>
    </w:p>
    <w:p w14:paraId="1203DEB4"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学校官网：</w:t>
      </w:r>
      <w:r>
        <w:rPr>
          <w:rFonts w:ascii="仿宋" w:eastAsia="仿宋" w:hAnsi="仿宋"/>
          <w:kern w:val="2"/>
          <w:sz w:val="32"/>
          <w:szCs w:val="32"/>
        </w:rPr>
        <w:t>http://www.hebcpc.cn</w:t>
      </w:r>
    </w:p>
    <w:p w14:paraId="398362E7"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招</w:t>
      </w:r>
      <w:r>
        <w:rPr>
          <w:rFonts w:ascii="仿宋" w:eastAsia="仿宋" w:hAnsi="仿宋" w:hint="eastAsia"/>
          <w:kern w:val="2"/>
          <w:sz w:val="32"/>
          <w:szCs w:val="32"/>
        </w:rPr>
        <w:t xml:space="preserve"> </w:t>
      </w:r>
      <w:r>
        <w:rPr>
          <w:rFonts w:ascii="仿宋" w:eastAsia="仿宋" w:hAnsi="仿宋" w:hint="eastAsia"/>
          <w:kern w:val="2"/>
          <w:sz w:val="32"/>
          <w:szCs w:val="32"/>
        </w:rPr>
        <w:t>生</w:t>
      </w:r>
      <w:r>
        <w:rPr>
          <w:rFonts w:ascii="仿宋" w:eastAsia="仿宋" w:hAnsi="仿宋" w:hint="eastAsia"/>
          <w:kern w:val="2"/>
          <w:sz w:val="32"/>
          <w:szCs w:val="32"/>
        </w:rPr>
        <w:t xml:space="preserve"> </w:t>
      </w:r>
      <w:r>
        <w:rPr>
          <w:rFonts w:ascii="仿宋" w:eastAsia="仿宋" w:hAnsi="仿宋" w:hint="eastAsia"/>
          <w:kern w:val="2"/>
          <w:sz w:val="32"/>
          <w:szCs w:val="32"/>
        </w:rPr>
        <w:t>网：</w:t>
      </w:r>
      <w:r>
        <w:rPr>
          <w:rFonts w:ascii="仿宋" w:eastAsia="仿宋" w:hAnsi="仿宋"/>
          <w:kern w:val="2"/>
          <w:sz w:val="32"/>
          <w:szCs w:val="32"/>
        </w:rPr>
        <w:t>http://www.hebcpc.cn</w:t>
      </w:r>
      <w:r>
        <w:rPr>
          <w:rFonts w:ascii="仿宋" w:eastAsia="仿宋" w:hAnsi="仿宋" w:hint="eastAsia"/>
          <w:kern w:val="2"/>
          <w:sz w:val="32"/>
          <w:szCs w:val="32"/>
        </w:rPr>
        <w:t>/zsw/</w:t>
      </w:r>
    </w:p>
    <w:p w14:paraId="007604A6" w14:textId="77777777" w:rsidR="000D6BE6" w:rsidRDefault="001266C8" w:rsidP="00D11D2D">
      <w:pPr>
        <w:shd w:val="clear" w:color="auto" w:fill="FFFFFF"/>
        <w:adjustRightInd/>
        <w:snapToGrid/>
        <w:spacing w:after="0" w:line="560" w:lineRule="exact"/>
        <w:ind w:firstLineChars="200" w:firstLine="640"/>
        <w:rPr>
          <w:rFonts w:ascii="仿宋" w:eastAsia="仿宋" w:hAnsi="仿宋"/>
          <w:kern w:val="2"/>
          <w:sz w:val="32"/>
          <w:szCs w:val="32"/>
        </w:rPr>
      </w:pPr>
      <w:r>
        <w:rPr>
          <w:rFonts w:ascii="仿宋" w:eastAsia="仿宋" w:hAnsi="仿宋" w:hint="eastAsia"/>
          <w:kern w:val="2"/>
          <w:sz w:val="32"/>
          <w:szCs w:val="32"/>
        </w:rPr>
        <w:t>E-mail</w:t>
      </w:r>
      <w:r>
        <w:rPr>
          <w:rFonts w:ascii="仿宋" w:eastAsia="仿宋" w:hAnsi="仿宋" w:hint="eastAsia"/>
          <w:kern w:val="2"/>
          <w:sz w:val="32"/>
          <w:szCs w:val="32"/>
        </w:rPr>
        <w:t>：</w:t>
      </w:r>
      <w:r>
        <w:rPr>
          <w:rFonts w:ascii="仿宋" w:eastAsia="仿宋" w:hAnsi="仿宋" w:hint="eastAsia"/>
          <w:kern w:val="2"/>
          <w:sz w:val="32"/>
          <w:szCs w:val="32"/>
        </w:rPr>
        <w:t>hyxyzsjyc@163.com</w:t>
      </w:r>
    </w:p>
    <w:p w14:paraId="4A9D07C8" w14:textId="77777777" w:rsidR="000D6BE6" w:rsidRDefault="001266C8" w:rsidP="00D11D2D">
      <w:pPr>
        <w:widowControl w:val="0"/>
        <w:adjustRightInd/>
        <w:snapToGrid/>
        <w:spacing w:after="0" w:line="560" w:lineRule="exact"/>
        <w:ind w:firstLineChars="200" w:firstLine="640"/>
        <w:jc w:val="both"/>
        <w:rPr>
          <w:rFonts w:ascii="仿宋" w:eastAsia="仿宋" w:hAnsi="仿宋"/>
          <w:kern w:val="2"/>
          <w:sz w:val="32"/>
          <w:szCs w:val="32"/>
        </w:rPr>
      </w:pPr>
      <w:r>
        <w:rPr>
          <w:rFonts w:ascii="仿宋" w:eastAsia="仿宋" w:hAnsi="仿宋" w:hint="eastAsia"/>
          <w:kern w:val="2"/>
          <w:sz w:val="32"/>
          <w:szCs w:val="32"/>
        </w:rPr>
        <w:t>联系电</w:t>
      </w:r>
      <w:r>
        <w:rPr>
          <w:rFonts w:ascii="仿宋" w:eastAsia="仿宋" w:hAnsi="仿宋" w:hint="eastAsia"/>
          <w:kern w:val="2"/>
          <w:sz w:val="32"/>
          <w:szCs w:val="32"/>
        </w:rPr>
        <w:t>话：</w:t>
      </w:r>
      <w:r>
        <w:rPr>
          <w:rFonts w:ascii="仿宋" w:eastAsia="仿宋" w:hAnsi="仿宋"/>
          <w:kern w:val="2"/>
          <w:sz w:val="32"/>
          <w:szCs w:val="32"/>
        </w:rPr>
        <w:t>0311-85110111</w:t>
      </w:r>
      <w:r>
        <w:rPr>
          <w:rFonts w:ascii="仿宋" w:eastAsia="仿宋" w:hAnsi="仿宋" w:hint="eastAsia"/>
          <w:kern w:val="2"/>
          <w:sz w:val="32"/>
          <w:szCs w:val="32"/>
        </w:rPr>
        <w:t>、</w:t>
      </w:r>
      <w:r>
        <w:rPr>
          <w:rFonts w:ascii="仿宋" w:eastAsia="仿宋" w:hAnsi="仿宋"/>
          <w:kern w:val="2"/>
          <w:sz w:val="32"/>
          <w:szCs w:val="32"/>
        </w:rPr>
        <w:t>8511</w:t>
      </w:r>
      <w:r>
        <w:rPr>
          <w:rFonts w:ascii="仿宋" w:eastAsia="仿宋" w:hAnsi="仿宋" w:hint="eastAsia"/>
          <w:kern w:val="2"/>
          <w:sz w:val="32"/>
          <w:szCs w:val="32"/>
        </w:rPr>
        <w:t>8081</w:t>
      </w:r>
    </w:p>
    <w:p w14:paraId="05405555" w14:textId="77777777" w:rsidR="000D6BE6" w:rsidRDefault="001266C8" w:rsidP="00D11D2D">
      <w:pPr>
        <w:widowControl w:val="0"/>
        <w:adjustRightInd/>
        <w:snapToGrid/>
        <w:spacing w:after="0" w:line="560" w:lineRule="exact"/>
        <w:ind w:firstLineChars="200" w:firstLine="640"/>
        <w:jc w:val="both"/>
        <w:rPr>
          <w:rFonts w:ascii="仿宋" w:eastAsia="仿宋" w:hAnsi="仿宋"/>
          <w:sz w:val="32"/>
          <w:szCs w:val="32"/>
        </w:rPr>
      </w:pPr>
      <w:r>
        <w:rPr>
          <w:rFonts w:ascii="仿宋" w:eastAsia="仿宋" w:hAnsi="仿宋" w:hint="eastAsia"/>
          <w:kern w:val="2"/>
          <w:sz w:val="32"/>
          <w:szCs w:val="32"/>
        </w:rPr>
        <w:t>招生</w:t>
      </w:r>
      <w:r>
        <w:rPr>
          <w:rFonts w:ascii="仿宋" w:eastAsia="仿宋" w:hAnsi="仿宋"/>
          <w:kern w:val="2"/>
          <w:sz w:val="32"/>
          <w:szCs w:val="32"/>
        </w:rPr>
        <w:t>QQ</w:t>
      </w:r>
      <w:r>
        <w:rPr>
          <w:rFonts w:ascii="仿宋" w:eastAsia="仿宋" w:hAnsi="仿宋"/>
          <w:kern w:val="2"/>
          <w:sz w:val="32"/>
          <w:szCs w:val="32"/>
        </w:rPr>
        <w:t>群：</w:t>
      </w:r>
      <w:r>
        <w:rPr>
          <w:rFonts w:ascii="仿宋" w:eastAsia="仿宋" w:hAnsi="仿宋"/>
          <w:kern w:val="2"/>
          <w:sz w:val="32"/>
          <w:szCs w:val="32"/>
        </w:rPr>
        <w:t>709891355</w:t>
      </w:r>
      <w:r>
        <w:rPr>
          <w:rFonts w:ascii="仿宋" w:eastAsia="仿宋" w:hAnsi="仿宋" w:hint="eastAsia"/>
          <w:kern w:val="2"/>
          <w:sz w:val="32"/>
          <w:szCs w:val="32"/>
        </w:rPr>
        <w:t>、</w:t>
      </w:r>
      <w:r>
        <w:rPr>
          <w:rFonts w:ascii="仿宋" w:eastAsia="仿宋" w:hAnsi="仿宋"/>
          <w:kern w:val="2"/>
          <w:sz w:val="32"/>
          <w:szCs w:val="32"/>
        </w:rPr>
        <w:t>631592046</w:t>
      </w:r>
    </w:p>
    <w:sectPr w:rsidR="000D6BE6">
      <w:pgSz w:w="11906" w:h="16838"/>
      <w:pgMar w:top="1440" w:right="1803" w:bottom="1440" w:left="180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B8858" w14:textId="77777777" w:rsidR="001266C8" w:rsidRDefault="001266C8">
      <w:pPr>
        <w:spacing w:after="0"/>
      </w:pPr>
      <w:r>
        <w:separator/>
      </w:r>
    </w:p>
  </w:endnote>
  <w:endnote w:type="continuationSeparator" w:id="0">
    <w:p w14:paraId="29F41EE7" w14:textId="77777777" w:rsidR="001266C8" w:rsidRDefault="001266C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215C6" w14:textId="77777777" w:rsidR="001266C8" w:rsidRDefault="001266C8">
      <w:pPr>
        <w:spacing w:after="0"/>
      </w:pPr>
      <w:r>
        <w:separator/>
      </w:r>
    </w:p>
  </w:footnote>
  <w:footnote w:type="continuationSeparator" w:id="0">
    <w:p w14:paraId="51DFA4C7" w14:textId="77777777" w:rsidR="001266C8" w:rsidRDefault="001266C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HorizontalSpacing w:val="11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3ZjdiOTZmYmFjNjBlZTJlYTE0MmZiM2IxOTRiZjAifQ=="/>
  </w:docVars>
  <w:rsids>
    <w:rsidRoot w:val="00923F9E"/>
    <w:rsid w:val="00012DE1"/>
    <w:rsid w:val="000159C0"/>
    <w:rsid w:val="00057A92"/>
    <w:rsid w:val="00090C47"/>
    <w:rsid w:val="000D6BE6"/>
    <w:rsid w:val="000E1921"/>
    <w:rsid w:val="00124DEC"/>
    <w:rsid w:val="001266C8"/>
    <w:rsid w:val="001412F3"/>
    <w:rsid w:val="00142EDB"/>
    <w:rsid w:val="00164045"/>
    <w:rsid w:val="00175BB0"/>
    <w:rsid w:val="00206E53"/>
    <w:rsid w:val="00247CF9"/>
    <w:rsid w:val="002572B4"/>
    <w:rsid w:val="0027517B"/>
    <w:rsid w:val="00284DC5"/>
    <w:rsid w:val="00295916"/>
    <w:rsid w:val="002F3097"/>
    <w:rsid w:val="00316EFE"/>
    <w:rsid w:val="00342129"/>
    <w:rsid w:val="0038525D"/>
    <w:rsid w:val="003A7B65"/>
    <w:rsid w:val="003F1F82"/>
    <w:rsid w:val="003F7176"/>
    <w:rsid w:val="00403991"/>
    <w:rsid w:val="00420371"/>
    <w:rsid w:val="00440509"/>
    <w:rsid w:val="004723D3"/>
    <w:rsid w:val="0047722E"/>
    <w:rsid w:val="004A54CF"/>
    <w:rsid w:val="004C64D3"/>
    <w:rsid w:val="004D41F9"/>
    <w:rsid w:val="005511A4"/>
    <w:rsid w:val="005916C2"/>
    <w:rsid w:val="005A4BE7"/>
    <w:rsid w:val="005B57B4"/>
    <w:rsid w:val="005D3B6F"/>
    <w:rsid w:val="005E135E"/>
    <w:rsid w:val="0062788B"/>
    <w:rsid w:val="006561CF"/>
    <w:rsid w:val="00661074"/>
    <w:rsid w:val="00670086"/>
    <w:rsid w:val="00675E74"/>
    <w:rsid w:val="006B388D"/>
    <w:rsid w:val="0072249B"/>
    <w:rsid w:val="007467BF"/>
    <w:rsid w:val="0080565D"/>
    <w:rsid w:val="00810F91"/>
    <w:rsid w:val="008245BA"/>
    <w:rsid w:val="0083371B"/>
    <w:rsid w:val="00856A05"/>
    <w:rsid w:val="008C701B"/>
    <w:rsid w:val="00923F9E"/>
    <w:rsid w:val="0096185E"/>
    <w:rsid w:val="0097093B"/>
    <w:rsid w:val="009E6125"/>
    <w:rsid w:val="00A25969"/>
    <w:rsid w:val="00A25BD8"/>
    <w:rsid w:val="00A61BB5"/>
    <w:rsid w:val="00A6447C"/>
    <w:rsid w:val="00A72762"/>
    <w:rsid w:val="00AD6635"/>
    <w:rsid w:val="00AF2D9F"/>
    <w:rsid w:val="00B45BB8"/>
    <w:rsid w:val="00B471D2"/>
    <w:rsid w:val="00B55C5C"/>
    <w:rsid w:val="00B652EA"/>
    <w:rsid w:val="00B671B4"/>
    <w:rsid w:val="00BA6074"/>
    <w:rsid w:val="00C00EB7"/>
    <w:rsid w:val="00CC47EF"/>
    <w:rsid w:val="00CC53CA"/>
    <w:rsid w:val="00CD06B5"/>
    <w:rsid w:val="00D00EA2"/>
    <w:rsid w:val="00D11D2D"/>
    <w:rsid w:val="00D1790F"/>
    <w:rsid w:val="00D21A92"/>
    <w:rsid w:val="00D2533B"/>
    <w:rsid w:val="00D32149"/>
    <w:rsid w:val="00D342D5"/>
    <w:rsid w:val="00D41D22"/>
    <w:rsid w:val="00DB06C4"/>
    <w:rsid w:val="00DB2F9E"/>
    <w:rsid w:val="00DE649C"/>
    <w:rsid w:val="00E34B1D"/>
    <w:rsid w:val="00EA3B51"/>
    <w:rsid w:val="00EB2BAE"/>
    <w:rsid w:val="00EC15AF"/>
    <w:rsid w:val="00EE0D4B"/>
    <w:rsid w:val="00EE471D"/>
    <w:rsid w:val="00EF2F4A"/>
    <w:rsid w:val="00F068E2"/>
    <w:rsid w:val="00F316C4"/>
    <w:rsid w:val="00F53D2B"/>
    <w:rsid w:val="00F92CC8"/>
    <w:rsid w:val="00FC0108"/>
    <w:rsid w:val="00FC7115"/>
    <w:rsid w:val="00FD475A"/>
    <w:rsid w:val="08FA092A"/>
    <w:rsid w:val="0F9118CC"/>
    <w:rsid w:val="11F820CB"/>
    <w:rsid w:val="14857152"/>
    <w:rsid w:val="189C1E08"/>
    <w:rsid w:val="1A8C475D"/>
    <w:rsid w:val="1DA46AB3"/>
    <w:rsid w:val="1EFA468C"/>
    <w:rsid w:val="29644301"/>
    <w:rsid w:val="2CB304A4"/>
    <w:rsid w:val="2E775D45"/>
    <w:rsid w:val="2F1B0024"/>
    <w:rsid w:val="2F3C5FA9"/>
    <w:rsid w:val="34467089"/>
    <w:rsid w:val="37F74019"/>
    <w:rsid w:val="3CED48C6"/>
    <w:rsid w:val="3D41669D"/>
    <w:rsid w:val="40B52CC7"/>
    <w:rsid w:val="413572C7"/>
    <w:rsid w:val="41722D45"/>
    <w:rsid w:val="48211269"/>
    <w:rsid w:val="50940F47"/>
    <w:rsid w:val="57204492"/>
    <w:rsid w:val="5EDA0396"/>
    <w:rsid w:val="63B70D7D"/>
    <w:rsid w:val="67E008CE"/>
    <w:rsid w:val="6B6369F3"/>
    <w:rsid w:val="6E7A2BA8"/>
    <w:rsid w:val="78CD0CFC"/>
    <w:rsid w:val="7CDA6604"/>
    <w:rsid w:val="7D30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F5B0D"/>
  <w15:docId w15:val="{D650945D-1435-4B14-A4C5-42C74FBAD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eastAsia="微软雅黑" w:hAnsi="Tahoma"/>
      <w:sz w:val="22"/>
      <w:szCs w:val="22"/>
    </w:rPr>
  </w:style>
  <w:style w:type="paragraph" w:styleId="1">
    <w:name w:val="heading 1"/>
    <w:basedOn w:val="a"/>
    <w:next w:val="a"/>
    <w:autoRedefine/>
    <w:uiPriority w:val="9"/>
    <w:qFormat/>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uiPriority w:val="99"/>
    <w:semiHidden/>
    <w:unhideWhenUsed/>
    <w:qFormat/>
    <w:pPr>
      <w:spacing w:after="0"/>
    </w:pPr>
    <w:rPr>
      <w:sz w:val="18"/>
      <w:szCs w:val="18"/>
    </w:rPr>
  </w:style>
  <w:style w:type="paragraph" w:styleId="a5">
    <w:name w:val="footer"/>
    <w:basedOn w:val="a"/>
    <w:link w:val="a6"/>
    <w:autoRedefine/>
    <w:uiPriority w:val="99"/>
    <w:unhideWhenUsed/>
    <w:qFormat/>
    <w:pPr>
      <w:widowControl w:val="0"/>
      <w:tabs>
        <w:tab w:val="center" w:pos="4153"/>
        <w:tab w:val="right" w:pos="8306"/>
      </w:tabs>
      <w:adjustRightInd/>
      <w:spacing w:after="0"/>
    </w:pPr>
    <w:rPr>
      <w:rFonts w:asciiTheme="minorHAnsi" w:eastAsiaTheme="minorEastAsia" w:hAnsiTheme="minorHAnsi" w:cstheme="minorBidi"/>
      <w:kern w:val="2"/>
      <w:sz w:val="18"/>
      <w:szCs w:val="18"/>
    </w:rPr>
  </w:style>
  <w:style w:type="paragraph" w:styleId="a7">
    <w:name w:val="header"/>
    <w:basedOn w:val="a"/>
    <w:link w:val="a8"/>
    <w:uiPriority w:val="99"/>
    <w:unhideWhenUsed/>
    <w:qFormat/>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cstheme="minorBidi"/>
      <w:kern w:val="2"/>
      <w:sz w:val="18"/>
      <w:szCs w:val="18"/>
    </w:rPr>
  </w:style>
  <w:style w:type="paragraph" w:styleId="a9">
    <w:name w:val="Normal (Web)"/>
    <w:basedOn w:val="a"/>
    <w:uiPriority w:val="99"/>
    <w:semiHidden/>
    <w:unhideWhenUsed/>
    <w:qFormat/>
    <w:pPr>
      <w:adjustRightInd/>
      <w:snapToGrid/>
      <w:spacing w:before="100" w:beforeAutospacing="1" w:after="100" w:afterAutospacing="1"/>
    </w:pPr>
    <w:rPr>
      <w:rFonts w:ascii="宋体" w:eastAsia="宋体" w:hAnsi="宋体" w:cs="宋体"/>
      <w:sz w:val="24"/>
      <w:szCs w:val="24"/>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autoRedefine/>
    <w:uiPriority w:val="99"/>
    <w:qFormat/>
    <w:rPr>
      <w:sz w:val="18"/>
      <w:szCs w:val="18"/>
    </w:rPr>
  </w:style>
  <w:style w:type="character" w:customStyle="1" w:styleId="a4">
    <w:name w:val="批注框文本 字符"/>
    <w:basedOn w:val="a0"/>
    <w:link w:val="a3"/>
    <w:autoRedefine/>
    <w:uiPriority w:val="99"/>
    <w:semiHidden/>
    <w:qFormat/>
    <w:rPr>
      <w:rFonts w:ascii="Tahoma" w:eastAsia="微软雅黑" w:hAnsi="Tahoma" w:cs="Times New Roman"/>
      <w:kern w:val="0"/>
      <w:sz w:val="18"/>
      <w:szCs w:val="18"/>
    </w:rPr>
  </w:style>
  <w:style w:type="character" w:styleId="aa">
    <w:name w:val="Hyperlink"/>
    <w:basedOn w:val="a0"/>
    <w:uiPriority w:val="99"/>
    <w:unhideWhenUsed/>
    <w:rsid w:val="00D11D2D"/>
    <w:rPr>
      <w:color w:val="0000FF" w:themeColor="hyperlink"/>
      <w:u w:val="single"/>
    </w:rPr>
  </w:style>
  <w:style w:type="character" w:customStyle="1" w:styleId="UnresolvedMention">
    <w:name w:val="Unresolved Mention"/>
    <w:basedOn w:val="a0"/>
    <w:uiPriority w:val="99"/>
    <w:semiHidden/>
    <w:unhideWhenUsed/>
    <w:rsid w:val="00D11D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5</Pages>
  <Words>328</Words>
  <Characters>1876</Characters>
  <Application>Microsoft Office Word</Application>
  <DocSecurity>0</DocSecurity>
  <Lines>15</Lines>
  <Paragraphs>4</Paragraphs>
  <ScaleCrop>false</ScaleCrop>
  <Company>Lenovo</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hyxy</dc:creator>
  <cp:lastModifiedBy>wangy</cp:lastModifiedBy>
  <cp:revision>7</cp:revision>
  <cp:lastPrinted>2023-12-15T01:10:00Z</cp:lastPrinted>
  <dcterms:created xsi:type="dcterms:W3CDTF">2024-01-18T02:49:00Z</dcterms:created>
  <dcterms:modified xsi:type="dcterms:W3CDTF">2024-03-20T03:05:00Z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35492BFE9E86480DAB48DDAC194355C0</vt:lpwstr>
  </property>
</Properties>
</file>