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80" w:lineRule="exact"/>
        <w:ind w:left="0" w:right="0" w:firstLine="540"/>
        <w:jc w:val="center"/>
        <w:textAlignment w:val="auto"/>
        <w:rPr>
          <w:rFonts w:hint="eastAsia" w:ascii="方正小标宋简体" w:hAnsi="方正小标宋简体" w:eastAsia="方正小标宋简体" w:cs="方正小标宋简体"/>
          <w:i w:val="0"/>
          <w:iCs w:val="0"/>
          <w:caps w:val="0"/>
          <w:color w:val="474747"/>
          <w:spacing w:val="0"/>
          <w:sz w:val="44"/>
          <w:szCs w:val="44"/>
        </w:rPr>
      </w:pPr>
      <w:r>
        <w:rPr>
          <w:rFonts w:hint="eastAsia" w:ascii="方正小标宋简体" w:hAnsi="方正小标宋简体" w:eastAsia="方正小标宋简体" w:cs="方正小标宋简体"/>
          <w:b/>
          <w:bCs/>
          <w:i w:val="0"/>
          <w:iCs w:val="0"/>
          <w:caps w:val="0"/>
          <w:color w:val="474747"/>
          <w:spacing w:val="0"/>
          <w:kern w:val="0"/>
          <w:sz w:val="44"/>
          <w:szCs w:val="44"/>
          <w:shd w:val="clear" w:fill="FFFFFF"/>
          <w:lang w:val="en-US" w:eastAsia="zh-CN" w:bidi="ar"/>
        </w:rPr>
        <w:t>河北交通职业技术学院</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80" w:lineRule="exact"/>
        <w:ind w:left="0" w:right="0" w:firstLine="540"/>
        <w:jc w:val="center"/>
        <w:textAlignment w:val="auto"/>
        <w:rPr>
          <w:rFonts w:hint="eastAsia" w:ascii="方正小标宋简体" w:hAnsi="方正小标宋简体" w:eastAsia="方正小标宋简体" w:cs="方正小标宋简体"/>
          <w:i w:val="0"/>
          <w:iCs w:val="0"/>
          <w:caps w:val="0"/>
          <w:color w:val="474747"/>
          <w:spacing w:val="0"/>
          <w:sz w:val="44"/>
          <w:szCs w:val="44"/>
        </w:rPr>
      </w:pPr>
      <w:r>
        <w:rPr>
          <w:rFonts w:hint="eastAsia" w:ascii="方正小标宋简体" w:hAnsi="方正小标宋简体" w:eastAsia="方正小标宋简体" w:cs="方正小标宋简体"/>
          <w:b/>
          <w:bCs/>
          <w:i w:val="0"/>
          <w:iCs w:val="0"/>
          <w:caps w:val="0"/>
          <w:color w:val="474747"/>
          <w:spacing w:val="0"/>
          <w:kern w:val="0"/>
          <w:sz w:val="44"/>
          <w:szCs w:val="44"/>
          <w:shd w:val="clear" w:fill="FFFFFF"/>
          <w:lang w:val="en-US" w:eastAsia="zh-CN" w:bidi="ar"/>
        </w:rPr>
        <w:t>2024年单独考试招生简章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57" w:beforeLines="50" w:beforeAutospacing="0" w:afterAutospacing="0" w:line="579" w:lineRule="exact"/>
        <w:ind w:left="0" w:right="0" w:firstLine="539"/>
        <w:jc w:val="left"/>
        <w:textAlignment w:val="auto"/>
        <w:rPr>
          <w:rFonts w:hint="eastAsia" w:ascii="仿宋" w:hAnsi="仿宋" w:eastAsia="仿宋" w:cs="仿宋"/>
          <w:i w:val="0"/>
          <w:iCs w:val="0"/>
          <w:caps w:val="0"/>
          <w:color w:val="474747"/>
          <w:spacing w:val="0"/>
          <w:sz w:val="32"/>
          <w:szCs w:val="32"/>
        </w:rPr>
      </w:pPr>
      <w:r>
        <w:rPr>
          <w:rFonts w:hint="eastAsia" w:ascii="仿宋" w:hAnsi="仿宋" w:eastAsia="仿宋" w:cs="仿宋"/>
          <w:b/>
          <w:bCs/>
          <w:i w:val="0"/>
          <w:iCs w:val="0"/>
          <w:caps w:val="0"/>
          <w:color w:val="474747"/>
          <w:spacing w:val="0"/>
          <w:kern w:val="0"/>
          <w:sz w:val="32"/>
          <w:szCs w:val="32"/>
          <w:shd w:val="clear" w:fill="FFFFFF"/>
          <w:lang w:val="en-US" w:eastAsia="zh-CN" w:bidi="ar"/>
        </w:rPr>
        <w:t>学校名称：</w:t>
      </w:r>
      <w:r>
        <w:rPr>
          <w:rFonts w:hint="eastAsia" w:ascii="仿宋" w:hAnsi="仿宋" w:eastAsia="仿宋" w:cs="仿宋"/>
          <w:i w:val="0"/>
          <w:iCs w:val="0"/>
          <w:caps w:val="0"/>
          <w:color w:val="474747"/>
          <w:spacing w:val="0"/>
          <w:kern w:val="0"/>
          <w:sz w:val="32"/>
          <w:szCs w:val="32"/>
          <w:shd w:val="clear" w:fill="FFFFFF"/>
          <w:lang w:val="en-US" w:eastAsia="zh-CN" w:bidi="ar"/>
        </w:rPr>
        <w:t>河北交通职业技术学院</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540"/>
        <w:jc w:val="left"/>
        <w:textAlignment w:val="auto"/>
        <w:rPr>
          <w:rFonts w:hint="eastAsia" w:ascii="仿宋" w:hAnsi="仿宋" w:eastAsia="仿宋" w:cs="仿宋"/>
          <w:i w:val="0"/>
          <w:iCs w:val="0"/>
          <w:caps w:val="0"/>
          <w:color w:val="474747"/>
          <w:spacing w:val="0"/>
          <w:sz w:val="32"/>
          <w:szCs w:val="32"/>
        </w:rPr>
      </w:pPr>
      <w:r>
        <w:rPr>
          <w:rFonts w:hint="eastAsia" w:ascii="仿宋" w:hAnsi="仿宋" w:eastAsia="仿宋" w:cs="仿宋"/>
          <w:b/>
          <w:bCs/>
          <w:i w:val="0"/>
          <w:iCs w:val="0"/>
          <w:caps w:val="0"/>
          <w:color w:val="474747"/>
          <w:spacing w:val="0"/>
          <w:kern w:val="0"/>
          <w:sz w:val="32"/>
          <w:szCs w:val="32"/>
          <w:shd w:val="clear" w:fill="FFFFFF"/>
          <w:lang w:val="en-US" w:eastAsia="zh-CN" w:bidi="ar"/>
        </w:rPr>
        <w:t>办学类型：</w:t>
      </w:r>
      <w:r>
        <w:rPr>
          <w:rFonts w:hint="eastAsia" w:ascii="仿宋" w:hAnsi="仿宋" w:eastAsia="仿宋" w:cs="仿宋"/>
          <w:i w:val="0"/>
          <w:iCs w:val="0"/>
          <w:caps w:val="0"/>
          <w:color w:val="474747"/>
          <w:spacing w:val="0"/>
          <w:kern w:val="0"/>
          <w:sz w:val="32"/>
          <w:szCs w:val="32"/>
          <w:shd w:val="clear" w:fill="FFFFFF"/>
          <w:lang w:val="en-US" w:eastAsia="zh-CN" w:bidi="ar"/>
        </w:rPr>
        <w:t>公办全日制普通院校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540"/>
        <w:jc w:val="left"/>
        <w:textAlignment w:val="auto"/>
        <w:rPr>
          <w:rFonts w:hint="eastAsia" w:ascii="仿宋" w:hAnsi="仿宋" w:eastAsia="仿宋" w:cs="仿宋"/>
          <w:i w:val="0"/>
          <w:iCs w:val="0"/>
          <w:caps w:val="0"/>
          <w:color w:val="474747"/>
          <w:spacing w:val="0"/>
          <w:sz w:val="32"/>
          <w:szCs w:val="32"/>
        </w:rPr>
      </w:pPr>
      <w:r>
        <w:rPr>
          <w:rFonts w:hint="eastAsia" w:ascii="仿宋" w:hAnsi="仿宋" w:eastAsia="仿宋" w:cs="仿宋"/>
          <w:b/>
          <w:bCs/>
          <w:i w:val="0"/>
          <w:iCs w:val="0"/>
          <w:caps w:val="0"/>
          <w:color w:val="474747"/>
          <w:spacing w:val="0"/>
          <w:kern w:val="0"/>
          <w:sz w:val="32"/>
          <w:szCs w:val="32"/>
          <w:shd w:val="clear" w:fill="FFFFFF"/>
          <w:lang w:val="en-US" w:eastAsia="zh-CN" w:bidi="ar"/>
        </w:rPr>
        <w:t>学校代码：</w:t>
      </w:r>
      <w:r>
        <w:rPr>
          <w:rFonts w:hint="eastAsia" w:ascii="仿宋" w:hAnsi="仿宋" w:eastAsia="仿宋" w:cs="仿宋"/>
          <w:i w:val="0"/>
          <w:iCs w:val="0"/>
          <w:caps w:val="0"/>
          <w:color w:val="474747"/>
          <w:spacing w:val="0"/>
          <w:kern w:val="0"/>
          <w:sz w:val="32"/>
          <w:szCs w:val="32"/>
          <w:shd w:val="clear" w:fill="FFFFFF"/>
          <w:lang w:val="en-US" w:eastAsia="zh-CN" w:bidi="ar"/>
        </w:rPr>
        <w:t>13071</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540"/>
        <w:jc w:val="left"/>
        <w:textAlignment w:val="auto"/>
        <w:rPr>
          <w:rFonts w:hint="eastAsia" w:ascii="仿宋" w:hAnsi="仿宋" w:eastAsia="仿宋" w:cs="仿宋"/>
          <w:i w:val="0"/>
          <w:iCs w:val="0"/>
          <w:caps w:val="0"/>
          <w:color w:val="474747"/>
          <w:spacing w:val="0"/>
          <w:sz w:val="32"/>
          <w:szCs w:val="32"/>
        </w:rPr>
      </w:pPr>
      <w:r>
        <w:rPr>
          <w:rFonts w:hint="eastAsia" w:ascii="仿宋" w:hAnsi="仿宋" w:eastAsia="仿宋" w:cs="仿宋"/>
          <w:b/>
          <w:bCs/>
          <w:i w:val="0"/>
          <w:iCs w:val="0"/>
          <w:caps w:val="0"/>
          <w:color w:val="474747"/>
          <w:spacing w:val="0"/>
          <w:kern w:val="0"/>
          <w:sz w:val="32"/>
          <w:szCs w:val="32"/>
          <w:shd w:val="clear" w:fill="FFFFFF"/>
          <w:lang w:val="en-US" w:eastAsia="zh-CN" w:bidi="ar"/>
        </w:rPr>
        <w:t>办学层次：</w:t>
      </w:r>
      <w:r>
        <w:rPr>
          <w:rFonts w:hint="eastAsia" w:ascii="仿宋" w:hAnsi="仿宋" w:eastAsia="仿宋" w:cs="仿宋"/>
          <w:i w:val="0"/>
          <w:iCs w:val="0"/>
          <w:caps w:val="0"/>
          <w:color w:val="474747"/>
          <w:spacing w:val="0"/>
          <w:kern w:val="0"/>
          <w:sz w:val="32"/>
          <w:szCs w:val="32"/>
          <w:shd w:val="clear" w:fill="FFFFFF"/>
          <w:lang w:val="en-US" w:eastAsia="zh-CN" w:bidi="ar"/>
        </w:rPr>
        <w:t>专科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0"/>
        <w:jc w:val="left"/>
        <w:textAlignment w:val="auto"/>
        <w:rPr>
          <w:rFonts w:hint="eastAsia" w:ascii="仿宋" w:hAnsi="仿宋" w:eastAsia="仿宋" w:cs="仿宋"/>
          <w:i w:val="0"/>
          <w:iCs w:val="0"/>
          <w:caps w:val="0"/>
          <w:color w:val="474747"/>
          <w:spacing w:val="0"/>
          <w:kern w:val="0"/>
          <w:sz w:val="32"/>
          <w:szCs w:val="32"/>
          <w:shd w:val="clear" w:fill="FFFFFF"/>
          <w:lang w:val="en-US" w:eastAsia="zh-CN" w:bidi="ar"/>
        </w:rPr>
      </w:pPr>
      <w:r>
        <w:rPr>
          <w:rFonts w:hint="eastAsia" w:ascii="仿宋" w:hAnsi="仿宋" w:eastAsia="仿宋" w:cs="仿宋"/>
          <w:i w:val="0"/>
          <w:iCs w:val="0"/>
          <w:caps w:val="0"/>
          <w:color w:val="474747"/>
          <w:spacing w:val="0"/>
          <w:kern w:val="0"/>
          <w:sz w:val="32"/>
          <w:szCs w:val="32"/>
          <w:shd w:val="clear" w:fill="FFFFFF"/>
          <w:lang w:val="en-US" w:eastAsia="zh-CN" w:bidi="ar"/>
        </w:rPr>
        <w:t>1956年建校，历经交通部石家庄公路工程学校、河北交通学院和河北交通学校等六次变迁，2002年改制现名，位于石家庄市，隶属河北省教育厅。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0"/>
        <w:jc w:val="left"/>
        <w:textAlignment w:val="auto"/>
        <w:rPr>
          <w:rFonts w:hint="eastAsia" w:ascii="仿宋" w:hAnsi="仿宋" w:eastAsia="仿宋" w:cs="仿宋"/>
          <w:i w:val="0"/>
          <w:iCs w:val="0"/>
          <w:caps w:val="0"/>
          <w:color w:val="474747"/>
          <w:spacing w:val="0"/>
          <w:kern w:val="0"/>
          <w:sz w:val="32"/>
          <w:szCs w:val="32"/>
          <w:shd w:val="clear" w:fill="FFFFFF"/>
          <w:lang w:val="en-US" w:eastAsia="zh-CN" w:bidi="ar"/>
        </w:rPr>
      </w:pPr>
      <w:r>
        <w:rPr>
          <w:rFonts w:hint="eastAsia" w:ascii="仿宋" w:hAnsi="仿宋" w:eastAsia="仿宋" w:cs="仿宋"/>
          <w:i w:val="0"/>
          <w:iCs w:val="0"/>
          <w:caps w:val="0"/>
          <w:color w:val="474747"/>
          <w:spacing w:val="0"/>
          <w:kern w:val="0"/>
          <w:sz w:val="32"/>
          <w:szCs w:val="32"/>
          <w:shd w:val="clear" w:fill="FFFFFF"/>
          <w:lang w:val="en-US" w:eastAsia="zh-CN" w:bidi="ar"/>
        </w:rPr>
        <w:t>学院是全国五一劳动奖状获奖单位、国家优质校、全国创新创业典型经验高校、全国职业院校数字校园样板校、教育部现代学徒制试点单位、全国首批“1+X”证书制度试点院校、教育部示范性职业教育集团培育单位、国家级专业教学资源库建设单位、国家示范性虚拟仿真实训基地培育单位、教育部中德先进职业教育合作项目（SGAVE）首批试点院校、教育部“一站式”学生社区综合管理模式建设自主试点高校、首批全国健康学校建设单位，目前拥有国家级职业教育教师教学创新团队2个，全国高校黄大年式教学团队1个，国家“万人计划名师”1名，教育部职业院校中国特色学徒制教学指导委员会委员1名，黄炎培职业教育杰出教师2名，全国青年岗位能手1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0"/>
        <w:jc w:val="left"/>
        <w:textAlignment w:val="auto"/>
        <w:rPr>
          <w:rFonts w:hint="eastAsia" w:ascii="仿宋" w:hAnsi="仿宋" w:eastAsia="仿宋" w:cs="仿宋"/>
          <w:i w:val="0"/>
          <w:iCs w:val="0"/>
          <w:caps w:val="0"/>
          <w:color w:val="474747"/>
          <w:spacing w:val="0"/>
          <w:kern w:val="0"/>
          <w:sz w:val="32"/>
          <w:szCs w:val="32"/>
          <w:shd w:val="clear" w:fill="FFFFFF"/>
          <w:lang w:val="en-US" w:eastAsia="zh-CN" w:bidi="ar"/>
        </w:rPr>
      </w:pPr>
      <w:r>
        <w:rPr>
          <w:rFonts w:hint="eastAsia" w:ascii="仿宋" w:hAnsi="仿宋" w:eastAsia="仿宋" w:cs="仿宋"/>
          <w:i w:val="0"/>
          <w:iCs w:val="0"/>
          <w:caps w:val="0"/>
          <w:color w:val="474747"/>
          <w:spacing w:val="0"/>
          <w:kern w:val="0"/>
          <w:sz w:val="32"/>
          <w:szCs w:val="32"/>
          <w:shd w:val="clear" w:fill="FFFFFF"/>
          <w:lang w:val="en-US" w:eastAsia="zh-CN" w:bidi="ar"/>
        </w:rPr>
        <w:t>学院现有教授、副教授240余人，博士、硕士385人，双师型教师占90.46%。全日制在校大学生15000余人，招生院系有路桥工程系、物流管理系、汽车工程系、电气与信息工程系、轨道交通系、经济管理系和航海分院，学院厚植“追求卓越、三维共进”质量文化，激发内生动力，努力建成“国内一流、国际有较强影响力、在交通及相关领域有突出优势的中国特色高水平高等职业院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3"/>
        <w:jc w:val="left"/>
        <w:textAlignment w:val="auto"/>
        <w:rPr>
          <w:rFonts w:hint="eastAsia" w:ascii="黑体" w:hAnsi="黑体" w:eastAsia="黑体" w:cs="黑体"/>
          <w:i w:val="0"/>
          <w:iCs w:val="0"/>
          <w:caps w:val="0"/>
          <w:color w:val="474747"/>
          <w:spacing w:val="0"/>
          <w:sz w:val="32"/>
          <w:szCs w:val="32"/>
        </w:rPr>
      </w:pPr>
      <w:r>
        <w:rPr>
          <w:rFonts w:hint="eastAsia" w:ascii="黑体" w:hAnsi="黑体" w:eastAsia="黑体" w:cs="黑体"/>
          <w:b/>
          <w:bCs/>
          <w:i w:val="0"/>
          <w:iCs w:val="0"/>
          <w:caps w:val="0"/>
          <w:color w:val="474747"/>
          <w:spacing w:val="0"/>
          <w:kern w:val="0"/>
          <w:sz w:val="32"/>
          <w:szCs w:val="32"/>
          <w:shd w:val="clear" w:fill="FFFFFF"/>
          <w:lang w:val="en-US" w:eastAsia="zh-CN" w:bidi="ar"/>
        </w:rPr>
        <w:t>一、招生条件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0"/>
        <w:jc w:val="left"/>
        <w:textAlignment w:val="auto"/>
        <w:rPr>
          <w:rFonts w:hint="eastAsia" w:ascii="仿宋" w:hAnsi="仿宋" w:eastAsia="仿宋" w:cs="仿宋"/>
          <w:i w:val="0"/>
          <w:iCs w:val="0"/>
          <w:caps w:val="0"/>
          <w:color w:val="474747"/>
          <w:spacing w:val="0"/>
          <w:sz w:val="32"/>
          <w:szCs w:val="32"/>
        </w:rPr>
      </w:pPr>
      <w:r>
        <w:rPr>
          <w:rFonts w:hint="eastAsia" w:ascii="仿宋" w:hAnsi="仿宋" w:eastAsia="仿宋" w:cs="仿宋"/>
          <w:i w:val="0"/>
          <w:iCs w:val="0"/>
          <w:caps w:val="0"/>
          <w:color w:val="474747"/>
          <w:spacing w:val="0"/>
          <w:kern w:val="0"/>
          <w:sz w:val="32"/>
          <w:szCs w:val="32"/>
          <w:shd w:val="clear" w:fill="FFFFFF"/>
          <w:lang w:val="en-US" w:eastAsia="zh-CN" w:bidi="ar"/>
        </w:rPr>
        <w:t>1.已通过2024年河北省普通高校招生报名，且符合我院招生条件的考生。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0"/>
        <w:jc w:val="left"/>
        <w:textAlignment w:val="auto"/>
        <w:rPr>
          <w:rFonts w:hint="eastAsia" w:ascii="仿宋" w:hAnsi="仿宋" w:eastAsia="仿宋" w:cs="仿宋"/>
          <w:i w:val="0"/>
          <w:iCs w:val="0"/>
          <w:caps w:val="0"/>
          <w:color w:val="474747"/>
          <w:spacing w:val="0"/>
          <w:sz w:val="32"/>
          <w:szCs w:val="32"/>
        </w:rPr>
      </w:pPr>
      <w:r>
        <w:rPr>
          <w:rFonts w:hint="eastAsia" w:ascii="仿宋" w:hAnsi="仿宋" w:eastAsia="仿宋" w:cs="仿宋"/>
          <w:i w:val="0"/>
          <w:iCs w:val="0"/>
          <w:caps w:val="0"/>
          <w:color w:val="474747"/>
          <w:spacing w:val="0"/>
          <w:kern w:val="0"/>
          <w:sz w:val="32"/>
          <w:szCs w:val="32"/>
          <w:shd w:val="clear" w:fill="FFFFFF"/>
          <w:lang w:val="en-US" w:eastAsia="zh-CN" w:bidi="ar"/>
        </w:rPr>
        <w:t>2.思想政治品德符合教育部《普通高等学校招生工作规定》。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0"/>
        <w:jc w:val="left"/>
        <w:textAlignment w:val="auto"/>
        <w:rPr>
          <w:rFonts w:hint="eastAsia" w:ascii="仿宋" w:hAnsi="仿宋" w:eastAsia="仿宋" w:cs="仿宋"/>
          <w:i w:val="0"/>
          <w:iCs w:val="0"/>
          <w:caps w:val="0"/>
          <w:color w:val="474747"/>
          <w:spacing w:val="0"/>
          <w:sz w:val="32"/>
          <w:szCs w:val="32"/>
        </w:rPr>
      </w:pPr>
      <w:r>
        <w:rPr>
          <w:rFonts w:hint="eastAsia" w:ascii="仿宋" w:hAnsi="仿宋" w:eastAsia="仿宋" w:cs="仿宋"/>
          <w:i w:val="0"/>
          <w:iCs w:val="0"/>
          <w:caps w:val="0"/>
          <w:color w:val="474747"/>
          <w:spacing w:val="0"/>
          <w:kern w:val="0"/>
          <w:sz w:val="32"/>
          <w:szCs w:val="32"/>
          <w:shd w:val="clear" w:fill="FFFFFF"/>
          <w:lang w:val="en-US" w:eastAsia="zh-CN" w:bidi="ar"/>
        </w:rPr>
        <w:t>3.身体条件符合教育部《普通高等学校招生体检工作指导意见》和人社部发〔2010〕12号文件要求。如：色盲考生不予录取的专业有“航海技术、轮机工程技术、空中乘务、智能交通技术、城市轨道交通运营管理、城市轨道车辆应用技术、城市轨道交通通信信号技术、铁道供电技术、城市轨道交通机电技术”，色弱考生不予录取的专业有“航海技术、轮机工程技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0"/>
        <w:jc w:val="left"/>
        <w:textAlignment w:val="auto"/>
        <w:rPr>
          <w:rFonts w:hint="eastAsia" w:ascii="仿宋" w:hAnsi="仿宋" w:eastAsia="仿宋" w:cs="仿宋"/>
          <w:i w:val="0"/>
          <w:iCs w:val="0"/>
          <w:caps w:val="0"/>
          <w:color w:val="474747"/>
          <w:spacing w:val="0"/>
          <w:kern w:val="0"/>
          <w:sz w:val="32"/>
          <w:szCs w:val="32"/>
          <w:shd w:val="clear" w:fill="FFFFFF"/>
          <w:lang w:val="en-US" w:eastAsia="zh-CN" w:bidi="ar"/>
        </w:rPr>
      </w:pPr>
      <w:r>
        <w:rPr>
          <w:rFonts w:hint="eastAsia" w:ascii="仿宋" w:hAnsi="仿宋" w:eastAsia="仿宋" w:cs="仿宋"/>
          <w:i w:val="0"/>
          <w:iCs w:val="0"/>
          <w:caps w:val="0"/>
          <w:color w:val="474747"/>
          <w:spacing w:val="0"/>
          <w:kern w:val="0"/>
          <w:sz w:val="32"/>
          <w:szCs w:val="32"/>
          <w:shd w:val="clear" w:fill="FFFFFF"/>
          <w:lang w:val="en-US" w:eastAsia="zh-CN" w:bidi="ar"/>
        </w:rPr>
        <w:t>另外：按照《中华人民共和国船员健康检查国家标准》（GB 30035-2013），航海技术专业要求男生身高不低于162厘米，女生身高不低于158厘米；轮机工程技术专业要求男生身高不低于155厘米，女生身高不低于150厘米。以上两个专业还要求双眼矫正视力均不低于4.8，辨色力完全正常。按照航空公司用人标准，空中乘务专业要求男生身高在175-185厘米之间，女生身高在165-175厘米之间</w:t>
      </w:r>
      <w:r>
        <w:rPr>
          <w:rFonts w:hint="eastAsia" w:ascii="仿宋" w:hAnsi="仿宋" w:eastAsia="仿宋" w:cs="仿宋"/>
          <w:i w:val="0"/>
          <w:iCs w:val="0"/>
          <w:caps w:val="0"/>
          <w:color w:val="auto"/>
          <w:spacing w:val="0"/>
          <w:kern w:val="0"/>
          <w:sz w:val="32"/>
          <w:szCs w:val="32"/>
          <w:shd w:val="clear" w:fill="FFFFFF"/>
          <w:lang w:val="en-US" w:eastAsia="zh-CN" w:bidi="ar"/>
        </w:rPr>
        <w:t>；按照地铁公司用人标准，城市轨道交通运营管理专业要求男生身高不低于170厘米，女生身高不低于160厘米。以上两个专业还要求</w:t>
      </w:r>
      <w:r>
        <w:rPr>
          <w:rFonts w:hint="eastAsia" w:ascii="仿宋" w:hAnsi="仿宋" w:eastAsia="仿宋" w:cs="仿宋"/>
          <w:i w:val="0"/>
          <w:iCs w:val="0"/>
          <w:caps w:val="0"/>
          <w:color w:val="474747"/>
          <w:spacing w:val="0"/>
          <w:kern w:val="0"/>
          <w:sz w:val="32"/>
          <w:szCs w:val="32"/>
          <w:shd w:val="clear" w:fill="FFFFFF"/>
          <w:lang w:val="en-US" w:eastAsia="zh-CN" w:bidi="ar"/>
        </w:rPr>
        <w:t>五官端正、裸露部位无疤痕、身材匀称，口齿清楚，气质较好，不满足请慎报。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0"/>
        <w:jc w:val="left"/>
        <w:textAlignment w:val="auto"/>
        <w:rPr>
          <w:rFonts w:hint="eastAsia" w:ascii="仿宋" w:hAnsi="仿宋" w:eastAsia="仿宋" w:cs="仿宋"/>
          <w:i w:val="0"/>
          <w:iCs w:val="0"/>
          <w:caps w:val="0"/>
          <w:color w:val="474747"/>
          <w:spacing w:val="0"/>
          <w:kern w:val="0"/>
          <w:sz w:val="32"/>
          <w:szCs w:val="32"/>
          <w:shd w:val="clear" w:fill="FFFFFF"/>
          <w:lang w:val="en-US" w:eastAsia="zh-CN" w:bidi="ar"/>
        </w:rPr>
      </w:pPr>
      <w:r>
        <w:rPr>
          <w:rFonts w:hint="eastAsia" w:ascii="仿宋" w:hAnsi="仿宋" w:eastAsia="仿宋" w:cs="仿宋"/>
          <w:i w:val="0"/>
          <w:iCs w:val="0"/>
          <w:caps w:val="0"/>
          <w:color w:val="474747"/>
          <w:spacing w:val="0"/>
          <w:kern w:val="0"/>
          <w:sz w:val="32"/>
          <w:szCs w:val="32"/>
          <w:shd w:val="clear" w:fill="FFFFFF"/>
          <w:lang w:val="en-US" w:eastAsia="zh-CN" w:bidi="ar"/>
        </w:rPr>
        <w:t>4.对于获得由教育部主办的全国职业院校技能大赛三等奖及以上奖项，或由省级教育行政部门主办的省级职业院校技能大赛一等奖的中等职业学校应届毕业生，和具有高级工、技师资格、获得县级劳动模范先进个人称号的在职</w:t>
      </w:r>
      <w:bookmarkStart w:id="0" w:name="_GoBack"/>
      <w:bookmarkEnd w:id="0"/>
      <w:r>
        <w:rPr>
          <w:rFonts w:hint="eastAsia" w:ascii="仿宋" w:hAnsi="仿宋" w:eastAsia="仿宋" w:cs="仿宋"/>
          <w:i w:val="0"/>
          <w:iCs w:val="0"/>
          <w:caps w:val="0"/>
          <w:color w:val="474747"/>
          <w:spacing w:val="0"/>
          <w:kern w:val="0"/>
          <w:sz w:val="32"/>
          <w:szCs w:val="32"/>
          <w:shd w:val="clear" w:fill="FFFFFF"/>
          <w:lang w:val="en-US" w:eastAsia="zh-CN" w:bidi="ar"/>
        </w:rPr>
        <w:t>在岗中等职业学校毕业生，可申请相同或相近专业免试录取（申请办法详见学院网站）。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240" w:lineRule="auto"/>
        <w:ind w:left="0" w:right="0" w:firstLine="640" w:firstLineChars="200"/>
        <w:jc w:val="left"/>
        <w:textAlignment w:val="auto"/>
        <w:rPr>
          <w:rFonts w:hint="default" w:ascii="仿宋" w:hAnsi="仿宋" w:eastAsia="仿宋" w:cs="仿宋"/>
          <w:i w:val="0"/>
          <w:iCs w:val="0"/>
          <w:caps w:val="0"/>
          <w:color w:val="474747"/>
          <w:spacing w:val="0"/>
          <w:kern w:val="0"/>
          <w:sz w:val="32"/>
          <w:szCs w:val="32"/>
          <w:shd w:val="clear" w:fill="FFFFFF"/>
          <w:lang w:val="en-US" w:eastAsia="zh-CN" w:bidi="ar"/>
        </w:rPr>
      </w:pPr>
      <w:r>
        <w:rPr>
          <w:rFonts w:hint="eastAsia" w:ascii="仿宋" w:hAnsi="仿宋" w:eastAsia="仿宋" w:cs="仿宋"/>
          <w:color w:val="474747"/>
          <w:kern w:val="0"/>
          <w:sz w:val="32"/>
          <w:szCs w:val="32"/>
          <w:shd w:val="clear" w:color="auto" w:fill="FFFFFF"/>
          <w:lang w:bidi="ar"/>
        </w:rPr>
        <w:t>5.报考须知和考试方式详见</w:t>
      </w:r>
      <w:r>
        <w:rPr>
          <w:rFonts w:ascii="仿宋" w:hAnsi="仿宋" w:eastAsia="仿宋" w:cs="仿宋"/>
          <w:color w:val="474747"/>
          <w:kern w:val="0"/>
          <w:sz w:val="32"/>
          <w:szCs w:val="32"/>
          <w:shd w:val="clear" w:color="auto" w:fill="FFFFFF"/>
          <w:lang w:bidi="ar"/>
        </w:rPr>
        <w:fldChar w:fldCharType="begin"/>
      </w:r>
      <w:r>
        <w:rPr>
          <w:rFonts w:hint="eastAsia" w:ascii="仿宋" w:hAnsi="仿宋" w:eastAsia="仿宋" w:cs="仿宋"/>
          <w:color w:val="474747"/>
          <w:kern w:val="0"/>
          <w:sz w:val="32"/>
          <w:szCs w:val="32"/>
          <w:shd w:val="clear" w:color="auto" w:fill="FFFFFF"/>
          <w:lang w:bidi="ar"/>
        </w:rPr>
        <w:instrText xml:space="preserve">HYPERLINK ""</w:instrText>
      </w:r>
      <w:r>
        <w:rPr>
          <w:rFonts w:ascii="仿宋" w:hAnsi="仿宋" w:eastAsia="仿宋" w:cs="仿宋"/>
          <w:color w:val="474747"/>
          <w:kern w:val="0"/>
          <w:sz w:val="32"/>
          <w:szCs w:val="32"/>
          <w:shd w:val="clear" w:color="auto" w:fill="FFFFFF"/>
          <w:lang w:bidi="ar"/>
        </w:rPr>
        <w:fldChar w:fldCharType="separate"/>
      </w:r>
      <w:r>
        <w:rPr>
          <w:rFonts w:ascii="仿宋" w:hAnsi="仿宋" w:eastAsia="仿宋" w:cs="仿宋"/>
          <w:color w:val="474747"/>
          <w:kern w:val="0"/>
          <w:sz w:val="32"/>
          <w:szCs w:val="32"/>
          <w:shd w:val="clear" w:color="auto" w:fill="FFFFFF"/>
          <w:lang w:bidi="ar"/>
        </w:rPr>
        <w:fldChar w:fldCharType="end"/>
      </w:r>
      <w:r>
        <w:rPr>
          <w:rFonts w:hint="eastAsia" w:ascii="仿宋" w:hAnsi="仿宋" w:eastAsia="仿宋" w:cs="仿宋"/>
          <w:color w:val="474747"/>
          <w:kern w:val="0"/>
          <w:sz w:val="32"/>
          <w:szCs w:val="32"/>
          <w:shd w:val="clear" w:color="auto" w:fill="FFFFFF"/>
          <w:lang w:bidi="ar"/>
        </w:rPr>
        <w:t>河北省教育考试院网站公布的</w:t>
      </w:r>
      <w:r>
        <w:rPr>
          <w:rFonts w:hint="eastAsia" w:ascii="仿宋" w:hAnsi="仿宋" w:eastAsia="仿宋" w:cs="仿宋"/>
          <w:kern w:val="0"/>
          <w:sz w:val="32"/>
          <w:szCs w:val="32"/>
        </w:rPr>
        <w:t>《2</w:t>
      </w:r>
      <w:r>
        <w:rPr>
          <w:rFonts w:ascii="仿宋" w:hAnsi="仿宋" w:eastAsia="仿宋" w:cs="仿宋"/>
          <w:kern w:val="0"/>
          <w:sz w:val="32"/>
          <w:szCs w:val="32"/>
        </w:rPr>
        <w:t>024</w:t>
      </w:r>
      <w:r>
        <w:rPr>
          <w:rFonts w:hint="eastAsia" w:ascii="仿宋" w:hAnsi="仿宋" w:eastAsia="仿宋" w:cs="仿宋"/>
          <w:kern w:val="0"/>
          <w:sz w:val="32"/>
          <w:szCs w:val="32"/>
        </w:rPr>
        <w:t>年河北省高职单招报考须知》及相关消息。录取结果也可</w:t>
      </w:r>
      <w:r>
        <w:rPr>
          <w:rFonts w:hint="eastAsia" w:ascii="仿宋" w:hAnsi="仿宋" w:eastAsia="仿宋" w:cs="仿宋"/>
          <w:kern w:val="0"/>
          <w:sz w:val="32"/>
          <w:szCs w:val="32"/>
          <w:lang w:eastAsia="zh-CN"/>
        </w:rPr>
        <w:t>登录</w:t>
      </w:r>
      <w:r>
        <w:rPr>
          <w:rFonts w:hint="eastAsia" w:ascii="仿宋" w:hAnsi="仿宋" w:eastAsia="仿宋" w:cs="仿宋"/>
          <w:kern w:val="0"/>
          <w:sz w:val="32"/>
          <w:szCs w:val="32"/>
        </w:rPr>
        <w:t>我院</w:t>
      </w:r>
      <w:r>
        <w:rPr>
          <w:rFonts w:hint="eastAsia" w:ascii="仿宋" w:hAnsi="仿宋" w:eastAsia="仿宋" w:cs="仿宋"/>
          <w:kern w:val="0"/>
          <w:sz w:val="32"/>
          <w:szCs w:val="32"/>
          <w:lang w:eastAsia="zh-CN"/>
        </w:rPr>
        <w:t>招生信息网站</w:t>
      </w:r>
      <w:r>
        <w:rPr>
          <w:rFonts w:hint="eastAsia" w:ascii="仿宋" w:hAnsi="仿宋" w:eastAsia="仿宋" w:cs="仿宋"/>
          <w:kern w:val="0"/>
          <w:sz w:val="32"/>
          <w:szCs w:val="32"/>
        </w:rPr>
        <w:t>查询</w:t>
      </w:r>
      <w:r>
        <w:rPr>
          <w:rFonts w:hint="eastAsia" w:ascii="仿宋" w:hAnsi="仿宋" w:eastAsia="仿宋" w:cs="仿宋"/>
          <w:color w:val="474747"/>
          <w:kern w:val="0"/>
          <w:sz w:val="32"/>
          <w:szCs w:val="32"/>
          <w:shd w:val="clear" w:color="auto" w:fill="FFFFFF"/>
          <w:lang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3"/>
        <w:jc w:val="left"/>
        <w:textAlignment w:val="auto"/>
        <w:rPr>
          <w:rFonts w:hint="eastAsia" w:ascii="黑体" w:hAnsi="黑体" w:eastAsia="黑体" w:cs="黑体"/>
          <w:i w:val="0"/>
          <w:iCs w:val="0"/>
          <w:caps w:val="0"/>
          <w:color w:val="474747"/>
          <w:spacing w:val="0"/>
          <w:sz w:val="32"/>
          <w:szCs w:val="32"/>
        </w:rPr>
      </w:pPr>
      <w:r>
        <w:rPr>
          <w:rFonts w:hint="eastAsia" w:ascii="黑体" w:hAnsi="黑体" w:eastAsia="黑体" w:cs="黑体"/>
          <w:b/>
          <w:bCs/>
          <w:i w:val="0"/>
          <w:iCs w:val="0"/>
          <w:caps w:val="0"/>
          <w:color w:val="474747"/>
          <w:spacing w:val="0"/>
          <w:kern w:val="0"/>
          <w:sz w:val="32"/>
          <w:szCs w:val="32"/>
          <w:shd w:val="clear" w:fill="FFFFFF"/>
          <w:lang w:val="en-US" w:eastAsia="zh-CN" w:bidi="ar"/>
        </w:rPr>
        <w:t>二、招生计划</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0"/>
        <w:jc w:val="left"/>
        <w:textAlignment w:val="auto"/>
        <w:rPr>
          <w:rFonts w:hint="eastAsia" w:ascii="仿宋" w:hAnsi="仿宋" w:eastAsia="仿宋" w:cs="仿宋"/>
          <w:i w:val="0"/>
          <w:iCs w:val="0"/>
          <w:caps w:val="0"/>
          <w:color w:val="474747"/>
          <w:spacing w:val="0"/>
          <w:sz w:val="32"/>
          <w:szCs w:val="32"/>
        </w:rPr>
      </w:pPr>
      <w:r>
        <w:rPr>
          <w:rFonts w:hint="eastAsia" w:ascii="仿宋" w:hAnsi="仿宋" w:eastAsia="仿宋" w:cs="仿宋"/>
          <w:i w:val="0"/>
          <w:iCs w:val="0"/>
          <w:caps w:val="0"/>
          <w:color w:val="474747"/>
          <w:spacing w:val="0"/>
          <w:kern w:val="0"/>
          <w:sz w:val="32"/>
          <w:szCs w:val="32"/>
          <w:shd w:val="clear" w:fill="FFFFFF"/>
          <w:lang w:val="en-US" w:eastAsia="zh-CN" w:bidi="ar"/>
        </w:rPr>
        <w:t>我院单独招生专业和招生计划</w:t>
      </w:r>
      <w:r>
        <w:rPr>
          <w:rFonts w:hint="eastAsia" w:ascii="仿宋" w:hAnsi="仿宋" w:eastAsia="仿宋" w:cs="仿宋"/>
          <w:color w:val="auto"/>
          <w:sz w:val="32"/>
          <w:szCs w:val="32"/>
          <w:lang w:val="en-US" w:eastAsia="zh-CN"/>
        </w:rPr>
        <w:t>待单招报名结束后，根据报名情况拟定分专业招生计划，考生在填报志愿前，可</w:t>
      </w:r>
      <w:r>
        <w:rPr>
          <w:rFonts w:hint="eastAsia" w:ascii="仿宋" w:hAnsi="仿宋" w:eastAsia="仿宋" w:cs="仿宋"/>
          <w:i w:val="0"/>
          <w:iCs w:val="0"/>
          <w:caps w:val="0"/>
          <w:color w:val="474747"/>
          <w:spacing w:val="0"/>
          <w:kern w:val="0"/>
          <w:sz w:val="32"/>
          <w:szCs w:val="32"/>
          <w:shd w:val="clear" w:fill="FFFFFF"/>
          <w:lang w:val="en-US" w:eastAsia="zh-CN" w:bidi="ar"/>
        </w:rPr>
        <w:t>通过河北省教育考试院官网或学院招生信息网查询。</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3"/>
        <w:jc w:val="left"/>
        <w:textAlignment w:val="auto"/>
        <w:rPr>
          <w:rFonts w:hint="eastAsia" w:ascii="仿宋" w:hAnsi="仿宋" w:eastAsia="仿宋" w:cs="仿宋"/>
          <w:i w:val="0"/>
          <w:iCs w:val="0"/>
          <w:caps w:val="0"/>
          <w:color w:val="474747"/>
          <w:spacing w:val="0"/>
          <w:sz w:val="32"/>
          <w:szCs w:val="32"/>
        </w:rPr>
      </w:pPr>
      <w:r>
        <w:rPr>
          <w:rFonts w:hint="eastAsia" w:ascii="黑体" w:hAnsi="黑体" w:eastAsia="黑体" w:cs="黑体"/>
          <w:b/>
          <w:bCs/>
          <w:i w:val="0"/>
          <w:iCs w:val="0"/>
          <w:caps w:val="0"/>
          <w:color w:val="474747"/>
          <w:spacing w:val="0"/>
          <w:kern w:val="0"/>
          <w:sz w:val="32"/>
          <w:szCs w:val="32"/>
          <w:shd w:val="clear" w:fill="FFFFFF"/>
          <w:lang w:val="en-US" w:eastAsia="zh-CN" w:bidi="ar"/>
        </w:rPr>
        <w:t>三、录取规则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0"/>
        <w:jc w:val="left"/>
        <w:textAlignment w:val="auto"/>
        <w:rPr>
          <w:rFonts w:hint="eastAsia"/>
          <w:lang w:val="en-US" w:eastAsia="zh-CN"/>
        </w:rPr>
      </w:pPr>
      <w:r>
        <w:rPr>
          <w:rFonts w:hint="eastAsia" w:ascii="仿宋" w:hAnsi="仿宋" w:eastAsia="仿宋" w:cs="仿宋"/>
          <w:i w:val="0"/>
          <w:iCs w:val="0"/>
          <w:caps w:val="0"/>
          <w:color w:val="474747"/>
          <w:spacing w:val="0"/>
          <w:kern w:val="0"/>
          <w:sz w:val="32"/>
          <w:szCs w:val="32"/>
          <w:shd w:val="clear" w:fill="FFFFFF"/>
          <w:lang w:val="en-US" w:eastAsia="zh-CN" w:bidi="ar"/>
        </w:rPr>
        <w:t>1.以上级招生政策为依据，按照公平、公正、公开的原则。参考学生综合素质评价，德智体美劳全面衡量，技能拔尖人才免试生优先录取，考试进档考生依据投档成绩择优录取。</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0"/>
        <w:jc w:val="left"/>
        <w:textAlignment w:val="auto"/>
        <w:rPr>
          <w:rFonts w:hint="eastAsia" w:ascii="仿宋" w:hAnsi="仿宋" w:eastAsia="仿宋" w:cs="仿宋"/>
          <w:i w:val="0"/>
          <w:iCs w:val="0"/>
          <w:caps w:val="0"/>
          <w:color w:val="474747"/>
          <w:spacing w:val="0"/>
          <w:sz w:val="32"/>
          <w:szCs w:val="32"/>
        </w:rPr>
      </w:pPr>
      <w:r>
        <w:rPr>
          <w:rFonts w:hint="eastAsia" w:ascii="仿宋" w:hAnsi="仿宋" w:eastAsia="仿宋" w:cs="仿宋"/>
          <w:i w:val="0"/>
          <w:iCs w:val="0"/>
          <w:caps w:val="0"/>
          <w:color w:val="474747"/>
          <w:spacing w:val="0"/>
          <w:kern w:val="0"/>
          <w:sz w:val="32"/>
          <w:szCs w:val="32"/>
          <w:shd w:val="clear" w:fill="FFFFFF"/>
          <w:lang w:val="en-US" w:eastAsia="zh-CN" w:bidi="ar"/>
        </w:rPr>
        <w:t>2.对进档考生采取“分数优先，遵循志愿”的原则。先按投档总成绩从高分到低分排序（同分排序规则与投档排序规则一致），再逐个按照考生的专业志愿顺序录取，直到分配完所有考生的专业志愿，最后将无法满足专业志愿但服从调剂的考生录到尚有缺额且符合条件的专业，不服从则作退档处理。中俄合作办学专业只录取有专业志愿的考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0"/>
        <w:jc w:val="left"/>
        <w:textAlignment w:val="auto"/>
        <w:rPr>
          <w:rFonts w:hint="eastAsia" w:ascii="仿宋" w:hAnsi="仿宋" w:eastAsia="仿宋" w:cs="仿宋"/>
          <w:i w:val="0"/>
          <w:iCs w:val="0"/>
          <w:caps w:val="0"/>
          <w:color w:val="474747"/>
          <w:spacing w:val="0"/>
          <w:sz w:val="32"/>
          <w:szCs w:val="32"/>
        </w:rPr>
      </w:pPr>
      <w:r>
        <w:rPr>
          <w:rFonts w:hint="eastAsia" w:ascii="仿宋" w:hAnsi="仿宋" w:eastAsia="仿宋" w:cs="仿宋"/>
          <w:i w:val="0"/>
          <w:iCs w:val="0"/>
          <w:caps w:val="0"/>
          <w:color w:val="474747"/>
          <w:spacing w:val="0"/>
          <w:kern w:val="0"/>
          <w:sz w:val="32"/>
          <w:szCs w:val="32"/>
          <w:shd w:val="clear" w:fill="FFFFFF"/>
          <w:lang w:val="en-US" w:eastAsia="zh-CN" w:bidi="ar"/>
        </w:rPr>
        <w:t>3.体检标准依照《普通高等学校招生体检工作指导意见》、人社部发〔2010〕12号文件要求和《中华人民共和国船员健康检查国家标准》（GB 30035-2013）执行。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0"/>
        <w:jc w:val="left"/>
        <w:textAlignment w:val="auto"/>
        <w:rPr>
          <w:rFonts w:hint="eastAsia" w:ascii="仿宋" w:hAnsi="仿宋" w:eastAsia="仿宋" w:cs="仿宋"/>
          <w:i w:val="0"/>
          <w:iCs w:val="0"/>
          <w:caps w:val="0"/>
          <w:color w:val="474747"/>
          <w:spacing w:val="0"/>
          <w:sz w:val="32"/>
          <w:szCs w:val="32"/>
        </w:rPr>
      </w:pPr>
      <w:r>
        <w:rPr>
          <w:rFonts w:hint="eastAsia" w:ascii="仿宋" w:hAnsi="仿宋" w:eastAsia="仿宋" w:cs="仿宋"/>
          <w:i w:val="0"/>
          <w:iCs w:val="0"/>
          <w:caps w:val="0"/>
          <w:color w:val="474747"/>
          <w:spacing w:val="0"/>
          <w:kern w:val="0"/>
          <w:sz w:val="32"/>
          <w:szCs w:val="32"/>
          <w:shd w:val="clear" w:fill="FFFFFF"/>
          <w:lang w:val="en-US" w:eastAsia="zh-CN" w:bidi="ar"/>
        </w:rPr>
        <w:t>4.学院不限制外语语种和男女生录取比例。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3"/>
        <w:jc w:val="left"/>
        <w:textAlignment w:val="auto"/>
        <w:rPr>
          <w:rFonts w:hint="eastAsia" w:ascii="黑体" w:hAnsi="黑体" w:eastAsia="黑体" w:cs="黑体"/>
          <w:b/>
          <w:bCs/>
          <w:i w:val="0"/>
          <w:iCs w:val="0"/>
          <w:caps w:val="0"/>
          <w:color w:val="474747"/>
          <w:spacing w:val="0"/>
          <w:kern w:val="0"/>
          <w:sz w:val="32"/>
          <w:szCs w:val="32"/>
          <w:shd w:val="clear" w:fill="FFFFFF"/>
          <w:lang w:val="en-US" w:eastAsia="zh-CN" w:bidi="ar"/>
        </w:rPr>
      </w:pPr>
      <w:r>
        <w:rPr>
          <w:rFonts w:hint="eastAsia" w:ascii="黑体" w:hAnsi="黑体" w:eastAsia="黑体" w:cs="黑体"/>
          <w:b/>
          <w:bCs/>
          <w:i w:val="0"/>
          <w:iCs w:val="0"/>
          <w:caps w:val="0"/>
          <w:color w:val="474747"/>
          <w:spacing w:val="0"/>
          <w:kern w:val="0"/>
          <w:sz w:val="32"/>
          <w:szCs w:val="32"/>
          <w:shd w:val="clear" w:fill="FFFFFF"/>
          <w:lang w:val="en-US" w:eastAsia="zh-CN" w:bidi="ar"/>
        </w:rPr>
        <w:t>四、奖助学金设置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0"/>
        <w:jc w:val="left"/>
        <w:textAlignment w:val="auto"/>
        <w:rPr>
          <w:rFonts w:hint="eastAsia" w:ascii="仿宋" w:hAnsi="仿宋" w:eastAsia="仿宋" w:cs="仿宋"/>
          <w:i w:val="0"/>
          <w:iCs w:val="0"/>
          <w:caps w:val="0"/>
          <w:color w:val="474747"/>
          <w:spacing w:val="0"/>
          <w:sz w:val="32"/>
          <w:szCs w:val="32"/>
        </w:rPr>
      </w:pPr>
      <w:r>
        <w:rPr>
          <w:rFonts w:hint="eastAsia" w:ascii="仿宋" w:hAnsi="仿宋" w:eastAsia="仿宋" w:cs="仿宋"/>
          <w:i w:val="0"/>
          <w:iCs w:val="0"/>
          <w:caps w:val="0"/>
          <w:color w:val="474747"/>
          <w:spacing w:val="0"/>
          <w:kern w:val="0"/>
          <w:sz w:val="32"/>
          <w:szCs w:val="32"/>
          <w:shd w:val="clear" w:fill="FFFFFF"/>
          <w:lang w:val="en-US" w:eastAsia="zh-CN" w:bidi="ar"/>
        </w:rPr>
        <w:t>学院对品学兼优学生实行国家、学院奖学金制度，国家奖学金标准为每生每年8000元，学院奖学金标准分别为1000元、600元、400元、200元；家庭困难且品学兼优学生实行国家励志奖学金制度，标准为每生每年5000元；为家庭经济困难的学生实行国家助学金制度，国家助学金标准分为4400元、3300元、2200元三档；为建档立卡家庭经济困难学生实行三免一助政策。</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0"/>
        <w:jc w:val="left"/>
        <w:textAlignment w:val="auto"/>
        <w:rPr>
          <w:rFonts w:hint="eastAsia" w:ascii="仿宋" w:hAnsi="仿宋" w:eastAsia="仿宋" w:cs="仿宋"/>
          <w:i w:val="0"/>
          <w:iCs w:val="0"/>
          <w:caps w:val="0"/>
          <w:color w:val="474747"/>
          <w:spacing w:val="0"/>
          <w:sz w:val="32"/>
          <w:szCs w:val="32"/>
        </w:rPr>
      </w:pPr>
      <w:r>
        <w:rPr>
          <w:rFonts w:hint="eastAsia" w:ascii="仿宋" w:hAnsi="仿宋" w:eastAsia="仿宋" w:cs="仿宋"/>
          <w:i w:val="0"/>
          <w:iCs w:val="0"/>
          <w:caps w:val="0"/>
          <w:color w:val="474747"/>
          <w:spacing w:val="0"/>
          <w:kern w:val="0"/>
          <w:sz w:val="32"/>
          <w:szCs w:val="32"/>
          <w:shd w:val="clear" w:fill="FFFFFF"/>
          <w:lang w:val="en-US" w:eastAsia="zh-CN" w:bidi="ar"/>
        </w:rPr>
        <w:t>学院按国家有关规定设国家助学贷款、生源地国家助学贷款，并为经济困难学生提供勤工助学岗位，帮助学生解决因家庭经济困难带来的不便，满足其求学愿望。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3"/>
        <w:jc w:val="left"/>
        <w:textAlignment w:val="auto"/>
        <w:rPr>
          <w:rFonts w:hint="eastAsia" w:ascii="黑体" w:hAnsi="黑体" w:eastAsia="黑体" w:cs="黑体"/>
          <w:b/>
          <w:bCs/>
          <w:i w:val="0"/>
          <w:iCs w:val="0"/>
          <w:caps w:val="0"/>
          <w:color w:val="474747"/>
          <w:spacing w:val="0"/>
          <w:kern w:val="0"/>
          <w:sz w:val="32"/>
          <w:szCs w:val="32"/>
          <w:shd w:val="clear" w:fill="FFFFFF"/>
          <w:lang w:val="en-US" w:eastAsia="zh-CN" w:bidi="ar"/>
        </w:rPr>
      </w:pPr>
      <w:r>
        <w:rPr>
          <w:rFonts w:hint="eastAsia" w:ascii="黑体" w:hAnsi="黑体" w:eastAsia="黑体" w:cs="黑体"/>
          <w:b/>
          <w:bCs/>
          <w:i w:val="0"/>
          <w:iCs w:val="0"/>
          <w:caps w:val="0"/>
          <w:color w:val="474747"/>
          <w:spacing w:val="0"/>
          <w:kern w:val="0"/>
          <w:sz w:val="32"/>
          <w:szCs w:val="32"/>
          <w:shd w:val="clear" w:fill="FFFFFF"/>
          <w:lang w:val="en-US" w:eastAsia="zh-CN" w:bidi="ar"/>
        </w:rPr>
        <w:t>五、收费标准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0"/>
        <w:jc w:val="left"/>
        <w:textAlignment w:val="auto"/>
        <w:rPr>
          <w:rFonts w:hint="eastAsia" w:ascii="仿宋" w:hAnsi="仿宋" w:eastAsia="仿宋" w:cs="仿宋"/>
          <w:i w:val="0"/>
          <w:iCs w:val="0"/>
          <w:caps w:val="0"/>
          <w:color w:val="474747"/>
          <w:spacing w:val="0"/>
          <w:sz w:val="32"/>
          <w:szCs w:val="32"/>
        </w:rPr>
      </w:pPr>
      <w:r>
        <w:rPr>
          <w:rFonts w:hint="eastAsia" w:ascii="仿宋" w:hAnsi="仿宋" w:eastAsia="仿宋" w:cs="仿宋"/>
          <w:i w:val="0"/>
          <w:iCs w:val="0"/>
          <w:caps w:val="0"/>
          <w:color w:val="474747"/>
          <w:spacing w:val="0"/>
          <w:kern w:val="0"/>
          <w:sz w:val="32"/>
          <w:szCs w:val="32"/>
          <w:shd w:val="clear" w:fill="FFFFFF"/>
          <w:lang w:val="en-US" w:eastAsia="zh-CN" w:bidi="ar"/>
        </w:rPr>
        <w:t>学制三年，按学年收费，收费标准为：学费5000元/年（中外合作专业学费13000元/年），住宿费500元/年。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3"/>
        <w:jc w:val="left"/>
        <w:textAlignment w:val="auto"/>
        <w:rPr>
          <w:rFonts w:hint="eastAsia" w:ascii="黑体" w:hAnsi="黑体" w:eastAsia="黑体" w:cs="黑体"/>
          <w:b/>
          <w:bCs/>
          <w:i w:val="0"/>
          <w:iCs w:val="0"/>
          <w:caps w:val="0"/>
          <w:color w:val="474747"/>
          <w:spacing w:val="0"/>
          <w:kern w:val="0"/>
          <w:sz w:val="32"/>
          <w:szCs w:val="32"/>
          <w:shd w:val="clear" w:fill="FFFFFF"/>
          <w:lang w:val="en-US" w:eastAsia="zh-CN" w:bidi="ar"/>
        </w:rPr>
      </w:pPr>
      <w:r>
        <w:rPr>
          <w:rFonts w:hint="eastAsia" w:ascii="黑体" w:hAnsi="黑体" w:eastAsia="黑体" w:cs="黑体"/>
          <w:b/>
          <w:bCs/>
          <w:i w:val="0"/>
          <w:iCs w:val="0"/>
          <w:caps w:val="0"/>
          <w:color w:val="474747"/>
          <w:spacing w:val="0"/>
          <w:kern w:val="0"/>
          <w:sz w:val="32"/>
          <w:szCs w:val="32"/>
          <w:shd w:val="clear" w:fill="FFFFFF"/>
          <w:lang w:val="en-US" w:eastAsia="zh-CN" w:bidi="ar"/>
        </w:rPr>
        <w:t>六、颁发证书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0"/>
        <w:jc w:val="left"/>
        <w:textAlignment w:val="auto"/>
        <w:rPr>
          <w:rFonts w:hint="eastAsia" w:ascii="仿宋" w:hAnsi="仿宋" w:eastAsia="仿宋" w:cs="仿宋"/>
          <w:i w:val="0"/>
          <w:iCs w:val="0"/>
          <w:caps w:val="0"/>
          <w:color w:val="474747"/>
          <w:spacing w:val="0"/>
          <w:sz w:val="32"/>
          <w:szCs w:val="32"/>
        </w:rPr>
      </w:pPr>
      <w:r>
        <w:rPr>
          <w:rFonts w:hint="eastAsia" w:ascii="仿宋" w:hAnsi="仿宋" w:eastAsia="仿宋" w:cs="仿宋"/>
          <w:i w:val="0"/>
          <w:iCs w:val="0"/>
          <w:caps w:val="0"/>
          <w:color w:val="474747"/>
          <w:spacing w:val="0"/>
          <w:kern w:val="0"/>
          <w:sz w:val="32"/>
          <w:szCs w:val="32"/>
          <w:shd w:val="clear" w:fill="FFFFFF"/>
          <w:lang w:val="en-US" w:eastAsia="zh-CN" w:bidi="ar"/>
        </w:rPr>
        <w:t>学生学业期满成绩合格，符合毕业条件者，颁发经教育部学历电子注册、河北交通职业技术学院具印的普通高等学校专科学历证书。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3"/>
        <w:jc w:val="left"/>
        <w:textAlignment w:val="auto"/>
        <w:rPr>
          <w:rFonts w:hint="eastAsia" w:ascii="黑体" w:hAnsi="黑体" w:eastAsia="黑体" w:cs="黑体"/>
          <w:b/>
          <w:bCs/>
          <w:i w:val="0"/>
          <w:iCs w:val="0"/>
          <w:caps w:val="0"/>
          <w:color w:val="474747"/>
          <w:spacing w:val="0"/>
          <w:kern w:val="0"/>
          <w:sz w:val="32"/>
          <w:szCs w:val="32"/>
          <w:shd w:val="clear" w:fill="FFFFFF"/>
          <w:lang w:val="en-US" w:eastAsia="zh-CN" w:bidi="ar"/>
        </w:rPr>
      </w:pPr>
      <w:r>
        <w:rPr>
          <w:rFonts w:hint="eastAsia" w:ascii="黑体" w:hAnsi="黑体" w:eastAsia="黑体" w:cs="黑体"/>
          <w:b/>
          <w:bCs/>
          <w:i w:val="0"/>
          <w:iCs w:val="0"/>
          <w:caps w:val="0"/>
          <w:color w:val="474747"/>
          <w:spacing w:val="0"/>
          <w:kern w:val="0"/>
          <w:sz w:val="32"/>
          <w:szCs w:val="32"/>
          <w:shd w:val="clear" w:fill="FFFFFF"/>
          <w:lang w:val="en-US" w:eastAsia="zh-CN" w:bidi="ar"/>
        </w:rPr>
        <w:t>七、联系方式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0"/>
        <w:jc w:val="left"/>
        <w:textAlignment w:val="auto"/>
        <w:rPr>
          <w:rFonts w:hint="eastAsia" w:ascii="仿宋" w:hAnsi="仿宋" w:eastAsia="仿宋" w:cs="仿宋"/>
          <w:i w:val="0"/>
          <w:iCs w:val="0"/>
          <w:caps w:val="0"/>
          <w:color w:val="474747"/>
          <w:spacing w:val="0"/>
          <w:sz w:val="32"/>
          <w:szCs w:val="32"/>
        </w:rPr>
      </w:pPr>
      <w:r>
        <w:rPr>
          <w:rFonts w:hint="eastAsia" w:ascii="仿宋" w:hAnsi="仿宋" w:eastAsia="仿宋" w:cs="仿宋"/>
          <w:i w:val="0"/>
          <w:iCs w:val="0"/>
          <w:caps w:val="0"/>
          <w:color w:val="474747"/>
          <w:spacing w:val="0"/>
          <w:kern w:val="0"/>
          <w:sz w:val="32"/>
          <w:szCs w:val="32"/>
          <w:shd w:val="clear" w:fill="FFFFFF"/>
          <w:lang w:val="en-US" w:eastAsia="zh-CN" w:bidi="ar"/>
        </w:rPr>
        <w:t>学院地址：石家庄市高新区槐安东路339号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0"/>
        <w:jc w:val="left"/>
        <w:textAlignment w:val="auto"/>
        <w:rPr>
          <w:rFonts w:hint="eastAsia" w:ascii="仿宋" w:hAnsi="仿宋" w:eastAsia="仿宋" w:cs="仿宋"/>
          <w:i w:val="0"/>
          <w:iCs w:val="0"/>
          <w:caps w:val="0"/>
          <w:color w:val="474747"/>
          <w:spacing w:val="0"/>
          <w:sz w:val="32"/>
          <w:szCs w:val="32"/>
        </w:rPr>
      </w:pPr>
      <w:r>
        <w:rPr>
          <w:rFonts w:hint="eastAsia" w:ascii="仿宋" w:hAnsi="仿宋" w:eastAsia="仿宋" w:cs="仿宋"/>
          <w:i w:val="0"/>
          <w:iCs w:val="0"/>
          <w:caps w:val="0"/>
          <w:color w:val="474747"/>
          <w:spacing w:val="0"/>
          <w:kern w:val="0"/>
          <w:sz w:val="32"/>
          <w:szCs w:val="32"/>
          <w:shd w:val="clear" w:fill="FFFFFF"/>
          <w:lang w:val="en-US" w:eastAsia="zh-CN" w:bidi="ar"/>
        </w:rPr>
        <w:t>招生咨询电话：0311-85835777 85835666</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0"/>
        <w:jc w:val="left"/>
        <w:textAlignment w:val="auto"/>
        <w:rPr>
          <w:rFonts w:hint="eastAsia" w:ascii="仿宋" w:hAnsi="仿宋" w:eastAsia="仿宋" w:cs="仿宋"/>
          <w:i w:val="0"/>
          <w:iCs w:val="0"/>
          <w:caps w:val="0"/>
          <w:color w:val="474747"/>
          <w:spacing w:val="0"/>
          <w:sz w:val="32"/>
          <w:szCs w:val="32"/>
        </w:rPr>
      </w:pPr>
      <w:r>
        <w:rPr>
          <w:rFonts w:hint="eastAsia" w:ascii="仿宋" w:hAnsi="仿宋" w:eastAsia="仿宋" w:cs="仿宋"/>
          <w:i w:val="0"/>
          <w:iCs w:val="0"/>
          <w:caps w:val="0"/>
          <w:color w:val="474747"/>
          <w:spacing w:val="0"/>
          <w:kern w:val="0"/>
          <w:sz w:val="32"/>
          <w:szCs w:val="32"/>
          <w:shd w:val="clear" w:fill="FFFFFF"/>
          <w:lang w:val="en-US" w:eastAsia="zh-CN" w:bidi="ar"/>
        </w:rPr>
        <w:t>单招咨询QQ群：11603190</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0"/>
        <w:jc w:val="left"/>
        <w:textAlignment w:val="auto"/>
        <w:rPr>
          <w:rFonts w:hint="eastAsia" w:ascii="仿宋" w:hAnsi="仿宋" w:eastAsia="仿宋" w:cs="仿宋"/>
          <w:i w:val="0"/>
          <w:iCs w:val="0"/>
          <w:caps w:val="0"/>
          <w:color w:val="474747"/>
          <w:spacing w:val="0"/>
          <w:sz w:val="32"/>
          <w:szCs w:val="32"/>
        </w:rPr>
      </w:pPr>
      <w:r>
        <w:rPr>
          <w:rFonts w:hint="eastAsia" w:ascii="仿宋" w:hAnsi="仿宋" w:eastAsia="仿宋" w:cs="仿宋"/>
          <w:i w:val="0"/>
          <w:iCs w:val="0"/>
          <w:caps w:val="0"/>
          <w:color w:val="474747"/>
          <w:spacing w:val="0"/>
          <w:kern w:val="0"/>
          <w:sz w:val="32"/>
          <w:szCs w:val="32"/>
          <w:shd w:val="clear" w:fill="FFFFFF"/>
          <w:lang w:val="en-US" w:eastAsia="zh-CN" w:bidi="ar"/>
        </w:rPr>
        <w:t>微信公众号：河北交通职业技术学院招生就业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79" w:lineRule="exact"/>
        <w:ind w:left="0" w:right="0" w:firstLine="640"/>
        <w:jc w:val="left"/>
        <w:textAlignment w:val="auto"/>
        <w:rPr>
          <w:rFonts w:hint="eastAsia" w:ascii="仿宋" w:hAnsi="仿宋" w:eastAsia="仿宋" w:cs="仿宋"/>
          <w:i w:val="0"/>
          <w:iCs w:val="0"/>
          <w:caps w:val="0"/>
          <w:color w:val="474747"/>
          <w:spacing w:val="0"/>
          <w:sz w:val="32"/>
          <w:szCs w:val="32"/>
        </w:rPr>
      </w:pPr>
      <w:r>
        <w:rPr>
          <w:rFonts w:hint="eastAsia" w:ascii="仿宋" w:hAnsi="仿宋" w:eastAsia="仿宋" w:cs="仿宋"/>
          <w:i w:val="0"/>
          <w:iCs w:val="0"/>
          <w:caps w:val="0"/>
          <w:color w:val="474747"/>
          <w:spacing w:val="0"/>
          <w:kern w:val="0"/>
          <w:sz w:val="32"/>
          <w:szCs w:val="32"/>
          <w:shd w:val="clear" w:fill="FFFFFF"/>
          <w:lang w:val="en-US" w:eastAsia="zh-CN" w:bidi="ar"/>
        </w:rPr>
        <w:t>学院招生信息网址：www.hejtxy.edu.cn/zsxxw</w:t>
      </w:r>
    </w:p>
    <w:p>
      <w:pPr>
        <w:rPr>
          <w:rFonts w:hint="default" w:ascii="仿宋" w:hAnsi="仿宋" w:eastAsia="仿宋" w:cs="仿宋"/>
          <w:sz w:val="32"/>
          <w:szCs w:val="32"/>
          <w:lang w:val="en-US" w:eastAsia="zh-CN"/>
        </w:rPr>
      </w:pPr>
    </w:p>
    <w:p/>
    <w:p>
      <w:pPr>
        <w:bidi w:val="0"/>
        <w:rPr>
          <w:rFonts w:asciiTheme="minorHAnsi" w:hAnsiTheme="minorHAnsi" w:eastAsiaTheme="minorEastAsia" w:cstheme="minorBidi"/>
          <w:kern w:val="2"/>
          <w:sz w:val="21"/>
          <w:szCs w:val="24"/>
          <w:lang w:val="en-US" w:eastAsia="zh-CN" w:bidi="ar-SA"/>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jc w:val="left"/>
        <w:rPr>
          <w:lang w:val="en-US" w:eastAsia="zh-CN"/>
        </w:rPr>
      </w:pPr>
    </w:p>
    <w:sectPr>
      <w:headerReference r:id="rId3" w:type="default"/>
      <w:footerReference r:id="rId4"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bidi w:val="0"/>
                            <w:adjustRightInd/>
                            <w:snapToGrid w:val="0"/>
                            <w:jc w:val="righ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bidi w:val="0"/>
                      <w:adjustRightInd/>
                      <w:snapToGrid w:val="0"/>
                      <w:jc w:val="righ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5N2I5MjJmYjlhMjZkNDFkMmFkYjE5NTgzY2NkYzAifQ=="/>
  </w:docVars>
  <w:rsids>
    <w:rsidRoot w:val="00000000"/>
    <w:rsid w:val="034D095E"/>
    <w:rsid w:val="03F32CD5"/>
    <w:rsid w:val="04DD7739"/>
    <w:rsid w:val="05D13AC9"/>
    <w:rsid w:val="12DB0D04"/>
    <w:rsid w:val="161D2855"/>
    <w:rsid w:val="1CBF26A4"/>
    <w:rsid w:val="1D245D5D"/>
    <w:rsid w:val="22A03C0B"/>
    <w:rsid w:val="231D5796"/>
    <w:rsid w:val="305265DC"/>
    <w:rsid w:val="34D31510"/>
    <w:rsid w:val="361C4A6D"/>
    <w:rsid w:val="36A844F2"/>
    <w:rsid w:val="3CA37266"/>
    <w:rsid w:val="3D356089"/>
    <w:rsid w:val="43ED3A4C"/>
    <w:rsid w:val="482451A5"/>
    <w:rsid w:val="50D11559"/>
    <w:rsid w:val="581D6B2B"/>
    <w:rsid w:val="5E745F14"/>
    <w:rsid w:val="60300F89"/>
    <w:rsid w:val="63293771"/>
    <w:rsid w:val="69CB39CF"/>
    <w:rsid w:val="6ED6043A"/>
    <w:rsid w:val="6EFC0C24"/>
    <w:rsid w:val="70757286"/>
    <w:rsid w:val="71324685"/>
    <w:rsid w:val="72FA03E9"/>
    <w:rsid w:val="77F22CF0"/>
    <w:rsid w:val="7ACE3F9B"/>
    <w:rsid w:val="7B352B71"/>
    <w:rsid w:val="7D764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autoRedefine/>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168</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2023-12-04T02:37:00Z</dcterms:created>
  <dc:creator>Administrator</dc:creator>
  <cp:lastModifiedBy>霍元甲</cp:lastModifiedBy>
  <cp:lastPrinted>2024-03-19T01:38:00Z</cp:lastPrinted>
  <dcterms:modified xsi:type="dcterms:W3CDTF">2024-04-11T10:40:10Z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CF3C8E7DD0B246B5A5B19E516370ED46_13</vt:lpwstr>
  </property>
</Properties>
</file>