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黑体" w:hAnsi="黑体" w:eastAsia="黑体"/>
          <w:bCs/>
          <w:sz w:val="44"/>
          <w:szCs w:val="44"/>
        </w:rPr>
      </w:pPr>
      <w:r>
        <w:rPr>
          <w:rFonts w:hint="eastAsia" w:ascii="黑体" w:hAnsi="黑体" w:eastAsia="黑体"/>
          <w:bCs/>
          <w:sz w:val="44"/>
          <w:szCs w:val="44"/>
        </w:rPr>
        <w:t>沧州医学高等专科学校</w:t>
      </w:r>
    </w:p>
    <w:p>
      <w:pPr>
        <w:spacing w:after="156" w:afterLines="50"/>
        <w:jc w:val="center"/>
        <w:rPr>
          <w:rFonts w:ascii="黑体" w:hAnsi="黑体" w:eastAsia="黑体"/>
          <w:bCs/>
          <w:sz w:val="36"/>
          <w:szCs w:val="36"/>
        </w:rPr>
      </w:pPr>
      <w:r>
        <w:rPr>
          <w:rFonts w:hint="eastAsia" w:ascii="黑体" w:hAnsi="黑体" w:eastAsia="黑体"/>
          <w:bCs/>
          <w:sz w:val="44"/>
          <w:szCs w:val="44"/>
        </w:rPr>
        <w:t>2024年</w:t>
      </w:r>
      <w:r>
        <w:rPr>
          <w:rFonts w:hint="eastAsia" w:ascii="黑体" w:hAnsi="黑体" w:eastAsia="黑体"/>
          <w:bCs/>
          <w:color w:val="auto"/>
          <w:sz w:val="44"/>
          <w:szCs w:val="44"/>
        </w:rPr>
        <w:t>普通高等职业教育</w:t>
      </w:r>
      <w:r>
        <w:rPr>
          <w:rFonts w:hint="eastAsia" w:ascii="黑体" w:hAnsi="黑体" w:eastAsia="黑体"/>
          <w:bCs/>
          <w:sz w:val="44"/>
          <w:szCs w:val="44"/>
        </w:rPr>
        <w:t>单招招生简章</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学校名称：沧州医学高等专科学校    办学层次：专科</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办学类型：公办全日制普通高等院校  学校代码：13779                 </w:t>
      </w:r>
    </w:p>
    <w:p>
      <w:pPr>
        <w:pStyle w:val="17"/>
        <w:spacing w:line="62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沧州医学高等专科学校始建于1958年，是一所以医药卫生教育为主的公办全日制普通高等专科学校，是中国特色高水平高职学校和专业建设计划</w:t>
      </w:r>
      <w:r>
        <w:rPr>
          <w:rFonts w:hint="eastAsia" w:ascii="仿宋" w:hAnsi="仿宋" w:eastAsia="仿宋"/>
          <w:color w:val="auto"/>
          <w:sz w:val="32"/>
          <w:szCs w:val="32"/>
          <w:lang w:val="en-US"/>
        </w:rPr>
        <w:t>(</w:t>
      </w:r>
      <w:r>
        <w:rPr>
          <w:rFonts w:hint="eastAsia" w:ascii="仿宋" w:hAnsi="仿宋" w:eastAsia="仿宋"/>
          <w:color w:val="auto"/>
          <w:sz w:val="32"/>
          <w:szCs w:val="32"/>
        </w:rPr>
        <w:t>“</w:t>
      </w:r>
      <w:r>
        <w:rPr>
          <w:rFonts w:hint="eastAsia" w:ascii="仿宋" w:hAnsi="仿宋" w:eastAsia="仿宋"/>
          <w:color w:val="auto"/>
          <w:sz w:val="32"/>
          <w:szCs w:val="32"/>
          <w:lang w:val="en-US"/>
        </w:rPr>
        <w:t>专业群C档</w:t>
      </w:r>
      <w:r>
        <w:rPr>
          <w:rFonts w:hint="eastAsia" w:ascii="仿宋" w:hAnsi="仿宋" w:eastAsia="仿宋"/>
          <w:color w:val="auto"/>
          <w:sz w:val="32"/>
          <w:szCs w:val="32"/>
        </w:rPr>
        <w:t>”</w:t>
      </w:r>
      <w:r>
        <w:rPr>
          <w:rFonts w:hint="eastAsia" w:ascii="仿宋" w:hAnsi="仿宋" w:eastAsia="仿宋"/>
          <w:color w:val="auto"/>
          <w:sz w:val="32"/>
          <w:szCs w:val="32"/>
          <w:lang w:val="en-US"/>
        </w:rPr>
        <w:t>)</w:t>
      </w:r>
      <w:r>
        <w:rPr>
          <w:rFonts w:hint="eastAsia" w:ascii="仿宋" w:hAnsi="仿宋" w:eastAsia="仿宋"/>
          <w:color w:val="auto"/>
          <w:sz w:val="32"/>
          <w:szCs w:val="32"/>
        </w:rPr>
        <w:t>建设单位、全国护理专业技能型紧缺人才培训基地、中国</w:t>
      </w:r>
      <w:r>
        <w:rPr>
          <w:rFonts w:hint="eastAsia" w:ascii="仿宋" w:hAnsi="仿宋" w:eastAsia="仿宋"/>
          <w:color w:val="auto"/>
          <w:sz w:val="32"/>
          <w:szCs w:val="32"/>
          <w:lang w:val="en-US"/>
        </w:rPr>
        <w:t>职业技术教育学会</w:t>
      </w:r>
      <w:r>
        <w:rPr>
          <w:rFonts w:hint="eastAsia" w:ascii="仿宋" w:hAnsi="仿宋" w:eastAsia="仿宋"/>
          <w:color w:val="auto"/>
          <w:sz w:val="32"/>
          <w:szCs w:val="32"/>
        </w:rPr>
        <w:t>康养康育专业委员会执行主任单位、全国卫生行指委健康管理专业分委会主任委员单位、河北省卫生职业教育集团理事长单位。学校在教育部高职院校人才培养工作评估中被评为优秀院校，先后获得全国文明单位、全国绿化模范单位、全国红十字模范校、全国职业院校护理专业仪器设备装备规范河北省示范学校、全国职业院校数字校园建设</w:t>
      </w:r>
      <w:r>
        <w:rPr>
          <w:rFonts w:hint="eastAsia" w:ascii="仿宋" w:hAnsi="仿宋" w:eastAsia="仿宋"/>
          <w:color w:val="auto"/>
          <w:sz w:val="32"/>
          <w:szCs w:val="32"/>
          <w:lang w:val="en-US"/>
        </w:rPr>
        <w:t>样板</w:t>
      </w:r>
      <w:r>
        <w:rPr>
          <w:rFonts w:hint="eastAsia" w:ascii="仿宋" w:hAnsi="仿宋" w:eastAsia="仿宋"/>
          <w:color w:val="auto"/>
          <w:sz w:val="32"/>
          <w:szCs w:val="32"/>
        </w:rPr>
        <w:t>校、</w:t>
      </w:r>
      <w:r>
        <w:rPr>
          <w:rFonts w:hint="eastAsia" w:ascii="仿宋" w:hAnsi="仿宋" w:eastAsia="仿宋"/>
          <w:color w:val="auto"/>
          <w:sz w:val="32"/>
          <w:szCs w:val="32"/>
          <w:lang w:val="en-US"/>
        </w:rPr>
        <w:t>全国学校急救教育试点学校、</w:t>
      </w:r>
      <w:r>
        <w:rPr>
          <w:rFonts w:hint="eastAsia" w:ascii="仿宋" w:hAnsi="仿宋" w:eastAsia="仿宋"/>
          <w:color w:val="auto"/>
          <w:sz w:val="32"/>
          <w:szCs w:val="32"/>
        </w:rPr>
        <w:t>河北省普通高校示范性就业指导中心、河北省成人教育评估优秀单位、河北省教育系统先进单位、河北省高校思想政治教育工作先进集体等荣誉称号。连续九年作为河北省高职单招考试七类和医学类考试牵头院校，高职单招、对口升学、普通高考招生录取分数在河北省医药卫生类高职院校中名列前茅。学校人才培养质量优异，声誉显著，毕业生平均</w:t>
      </w:r>
      <w:r>
        <w:rPr>
          <w:rFonts w:hint="eastAsia" w:ascii="仿宋" w:hAnsi="仿宋" w:eastAsia="仿宋"/>
          <w:color w:val="auto"/>
          <w:sz w:val="32"/>
          <w:szCs w:val="32"/>
          <w:lang w:val="en-US"/>
        </w:rPr>
        <w:t>毕业去向落实</w:t>
      </w:r>
      <w:r>
        <w:rPr>
          <w:rFonts w:hint="eastAsia" w:ascii="仿宋" w:hAnsi="仿宋" w:eastAsia="仿宋"/>
          <w:color w:val="auto"/>
          <w:sz w:val="32"/>
          <w:szCs w:val="32"/>
        </w:rPr>
        <w:t>率在98%以上。</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一、招生对象</w:t>
      </w:r>
    </w:p>
    <w:p>
      <w:pPr>
        <w:pStyle w:val="17"/>
        <w:spacing w:line="62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已通过202</w:t>
      </w:r>
      <w:r>
        <w:rPr>
          <w:rFonts w:hint="eastAsia" w:ascii="仿宋" w:hAnsi="仿宋" w:eastAsia="仿宋"/>
          <w:color w:val="auto"/>
          <w:sz w:val="32"/>
          <w:szCs w:val="32"/>
          <w:lang w:val="en-US"/>
        </w:rPr>
        <w:t>4</w:t>
      </w:r>
      <w:r>
        <w:rPr>
          <w:rFonts w:hint="eastAsia" w:ascii="仿宋" w:hAnsi="仿宋" w:eastAsia="仿宋"/>
          <w:color w:val="auto"/>
          <w:sz w:val="32"/>
          <w:szCs w:val="32"/>
        </w:rPr>
        <w:t>年河北省普通高校招生报名，且符合我校招生条件的考生。</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二、相关专业招生要求</w:t>
      </w:r>
    </w:p>
    <w:p>
      <w:pPr>
        <w:pStyle w:val="17"/>
        <w:spacing w:line="620" w:lineRule="exact"/>
        <w:ind w:firstLine="640" w:firstLineChars="200"/>
        <w:rPr>
          <w:rFonts w:ascii="仿宋" w:hAnsi="仿宋" w:eastAsia="仿宋" w:cs="仿宋"/>
          <w:color w:val="auto"/>
          <w:sz w:val="32"/>
          <w:szCs w:val="32"/>
          <w:lang w:val="en-US"/>
        </w:rPr>
      </w:pPr>
      <w:r>
        <w:rPr>
          <w:rFonts w:hint="eastAsia" w:ascii="仿宋" w:hAnsi="仿宋" w:eastAsia="仿宋" w:cs="仿宋"/>
          <w:color w:val="auto"/>
          <w:sz w:val="32"/>
          <w:szCs w:val="32"/>
          <w:lang w:val="en-US"/>
        </w:rPr>
        <w:t>（1）身体要求：身体限报条件严格按照教育部、卫生部、中国残疾人联合会印发的《普通高等学校招生体检工作指导意见》和教育部办公厅、卫生部办公厅公布的《关于普通高等学校招生学生入学身体检查取消乙肝项目检测有关问题的通知》有关规定执行。考试七类、医学类和考试四类相关专业考生要求：无色盲、色弱，能准确识别红、绿、蓝、紫各种颜色中任何一种颜色的导线、按键、信号灯、几何图。入校后复查，不符合入学条件者给予退学处理。</w:t>
      </w:r>
    </w:p>
    <w:p>
      <w:pPr>
        <w:pStyle w:val="17"/>
        <w:spacing w:line="620" w:lineRule="exact"/>
        <w:ind w:firstLine="640" w:firstLineChars="200"/>
        <w:rPr>
          <w:rFonts w:ascii="仿宋" w:hAnsi="仿宋" w:eastAsia="仿宋" w:cs="仿宋"/>
          <w:color w:val="auto"/>
          <w:sz w:val="32"/>
          <w:szCs w:val="32"/>
          <w:lang w:val="en-US"/>
        </w:rPr>
      </w:pPr>
      <w:r>
        <w:rPr>
          <w:rFonts w:hint="eastAsia" w:ascii="仿宋" w:hAnsi="仿宋" w:eastAsia="仿宋" w:cs="仿宋"/>
          <w:color w:val="auto"/>
          <w:sz w:val="32"/>
          <w:szCs w:val="32"/>
          <w:lang w:val="en-US"/>
        </w:rPr>
        <w:t>（2）思想政治品德符合教育部有关规定，各专业录取男女比例不限。</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三、考试安排和成绩、录取结果公布</w:t>
      </w:r>
    </w:p>
    <w:p>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高职单招考试实行“文化素质+职业技能”的评价方式，具体考试安排、成绩查询及录取结果查询详见河北省教育考试院网站《2</w:t>
      </w:r>
      <w:r>
        <w:rPr>
          <w:rFonts w:ascii="仿宋" w:hAnsi="仿宋" w:eastAsia="仿宋" w:cs="仿宋"/>
          <w:kern w:val="0"/>
          <w:sz w:val="32"/>
          <w:szCs w:val="32"/>
        </w:rPr>
        <w:t>024</w:t>
      </w:r>
      <w:r>
        <w:rPr>
          <w:rFonts w:hint="eastAsia" w:ascii="仿宋" w:hAnsi="仿宋" w:eastAsia="仿宋" w:cs="仿宋"/>
          <w:kern w:val="0"/>
          <w:sz w:val="32"/>
          <w:szCs w:val="32"/>
        </w:rPr>
        <w:t>年河北省高职单招报考须知》及相关消息。</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四、录取规则</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（1）对进档的考生按照“分数优先”的录取原则进行录取。按投档成绩从高分到低分排序录取。</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（2）考生总成绩相同时，按以下规则择优录取：</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①报考面向普通高中毕业生计划考生：总分相同时，按职业技能分数择优录取；若按以上方法仍分数相同，则按语文、数学、专业基础考试、职业适应性测试顺序比较单科成绩，择优录取。</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②报考面向中职毕业生计划考生：总分相同时，按职业技能分数择优录取；若按以上方法仍分数相同，则按语文、数学、专业能力测试、技术技能测试顺序比较单科成绩，择优录取。</w:t>
      </w:r>
    </w:p>
    <w:p>
      <w:pPr>
        <w:spacing w:line="360" w:lineRule="auto"/>
        <w:ind w:firstLine="640" w:firstLineChars="200"/>
        <w:rPr>
          <w:rFonts w:hint="eastAsia" w:ascii="仿宋" w:hAnsi="仿宋" w:eastAsia="仿宋" w:cs="华文黑体 Light"/>
          <w:kern w:val="0"/>
          <w:sz w:val="32"/>
          <w:szCs w:val="32"/>
          <w:lang w:val="zh-CN"/>
        </w:rPr>
      </w:pPr>
      <w:r>
        <w:rPr>
          <w:rFonts w:hint="eastAsia" w:ascii="仿宋" w:hAnsi="仿宋" w:eastAsia="仿宋" w:cs="华文黑体 Light"/>
          <w:kern w:val="0"/>
          <w:sz w:val="32"/>
          <w:szCs w:val="32"/>
          <w:lang w:val="zh-CN"/>
        </w:rPr>
        <w:t>当所有专业志愿均不能满足</w:t>
      </w:r>
      <w:r>
        <w:rPr>
          <w:rFonts w:hint="eastAsia" w:ascii="仿宋" w:hAnsi="仿宋" w:eastAsia="仿宋" w:cs="华文黑体 Light"/>
          <w:kern w:val="0"/>
          <w:sz w:val="32"/>
          <w:szCs w:val="32"/>
        </w:rPr>
        <w:t>时</w:t>
      </w:r>
      <w:r>
        <w:rPr>
          <w:rFonts w:hint="eastAsia" w:ascii="仿宋" w:hAnsi="仿宋" w:eastAsia="仿宋" w:cs="华文黑体 Light"/>
          <w:kern w:val="0"/>
          <w:sz w:val="32"/>
          <w:szCs w:val="32"/>
          <w:lang w:val="zh-CN"/>
        </w:rPr>
        <w:t>，服从专业调剂的考生，调剂到招生计划未满专业录取，不服从专业调剂的考生，将做退档处理。</w:t>
      </w:r>
    </w:p>
    <w:p>
      <w:pPr>
        <w:spacing w:line="360" w:lineRule="auto"/>
        <w:ind w:firstLine="640" w:firstLineChars="200"/>
        <w:rPr>
          <w:rFonts w:ascii="仿宋" w:hAnsi="仿宋" w:eastAsia="仿宋" w:cs="华文黑体 Light"/>
          <w:kern w:val="0"/>
          <w:sz w:val="32"/>
          <w:szCs w:val="32"/>
        </w:rPr>
      </w:pPr>
      <w:r>
        <w:rPr>
          <w:rFonts w:hint="eastAsia" w:ascii="仿宋" w:hAnsi="仿宋" w:eastAsia="仿宋" w:cs="华文黑体 Light"/>
          <w:kern w:val="0"/>
          <w:sz w:val="32"/>
          <w:szCs w:val="32"/>
          <w:lang w:val="zh-CN"/>
        </w:rPr>
        <w:t>（3）</w:t>
      </w:r>
      <w:r>
        <w:rPr>
          <w:rFonts w:hint="eastAsia" w:ascii="仿宋" w:hAnsi="仿宋" w:eastAsia="仿宋" w:cs="华文黑体 Light"/>
          <w:kern w:val="0"/>
          <w:sz w:val="32"/>
          <w:szCs w:val="32"/>
        </w:rPr>
        <w:t>技能拔尖人才</w:t>
      </w:r>
      <w:r>
        <w:rPr>
          <w:rFonts w:hint="eastAsia" w:ascii="仿宋" w:hAnsi="仿宋" w:eastAsia="仿宋" w:cs="华文黑体 Light"/>
          <w:kern w:val="0"/>
          <w:sz w:val="32"/>
          <w:szCs w:val="32"/>
          <w:lang w:val="zh-CN"/>
        </w:rPr>
        <w:t>免试录取执行202</w:t>
      </w:r>
      <w:r>
        <w:rPr>
          <w:rFonts w:hint="eastAsia" w:ascii="仿宋" w:hAnsi="仿宋" w:eastAsia="仿宋" w:cs="华文黑体 Light"/>
          <w:kern w:val="0"/>
          <w:sz w:val="32"/>
          <w:szCs w:val="32"/>
        </w:rPr>
        <w:t>4</w:t>
      </w:r>
      <w:r>
        <w:rPr>
          <w:rFonts w:hint="eastAsia" w:ascii="仿宋" w:hAnsi="仿宋" w:eastAsia="仿宋" w:cs="华文黑体 Light"/>
          <w:kern w:val="0"/>
          <w:sz w:val="32"/>
          <w:szCs w:val="32"/>
          <w:lang w:val="zh-CN"/>
        </w:rPr>
        <w:t>年河北省</w:t>
      </w:r>
      <w:r>
        <w:rPr>
          <w:rFonts w:hint="eastAsia" w:ascii="仿宋" w:hAnsi="仿宋" w:eastAsia="仿宋" w:cs="华文黑体 Light"/>
          <w:kern w:val="0"/>
          <w:sz w:val="32"/>
          <w:szCs w:val="32"/>
        </w:rPr>
        <w:t>高职单招</w:t>
      </w:r>
      <w:r>
        <w:rPr>
          <w:rFonts w:hint="eastAsia" w:ascii="仿宋" w:hAnsi="仿宋" w:eastAsia="仿宋" w:cs="华文黑体 Light"/>
          <w:kern w:val="0"/>
          <w:sz w:val="32"/>
          <w:szCs w:val="32"/>
          <w:lang w:val="zh-CN"/>
        </w:rPr>
        <w:t>相关政策。</w:t>
      </w:r>
      <w:r>
        <w:rPr>
          <w:rFonts w:hint="eastAsia" w:ascii="仿宋" w:hAnsi="仿宋" w:eastAsia="仿宋" w:cs="仿宋"/>
          <w:kern w:val="0"/>
          <w:sz w:val="32"/>
          <w:szCs w:val="32"/>
        </w:rPr>
        <w:t>报考我校申请免试的考生，只能申请与</w:t>
      </w:r>
      <w:r>
        <w:rPr>
          <w:rFonts w:hint="eastAsia" w:ascii="仿宋" w:hAnsi="仿宋" w:eastAsia="仿宋" w:cs="仿宋"/>
          <w:sz w:val="32"/>
          <w:szCs w:val="32"/>
        </w:rPr>
        <w:t>获奖项目或取得的职业资格</w:t>
      </w:r>
      <w:r>
        <w:rPr>
          <w:rFonts w:hint="eastAsia" w:ascii="仿宋" w:hAnsi="仿宋" w:eastAsia="仿宋" w:cs="仿宋"/>
          <w:color w:val="000000"/>
          <w:sz w:val="32"/>
          <w:szCs w:val="32"/>
        </w:rPr>
        <w:t>相同或相近的专业，</w:t>
      </w:r>
      <w:r>
        <w:rPr>
          <w:rFonts w:hint="eastAsia" w:ascii="仿宋" w:hAnsi="仿宋" w:eastAsia="仿宋" w:cs="仿宋_GB2312"/>
          <w:color w:val="000000"/>
          <w:sz w:val="32"/>
          <w:szCs w:val="32"/>
        </w:rPr>
        <w:t>申请流程及具体要求请关注我校招生</w:t>
      </w:r>
      <w:r>
        <w:rPr>
          <w:rFonts w:hint="eastAsia" w:ascii="仿宋" w:hAnsi="仿宋" w:eastAsia="仿宋" w:cs="仿宋_GB2312"/>
          <w:color w:val="000000"/>
          <w:sz w:val="32"/>
          <w:szCs w:val="32"/>
          <w:lang w:eastAsia="zh-CN"/>
        </w:rPr>
        <w:t>信息</w:t>
      </w:r>
      <w:r>
        <w:rPr>
          <w:rFonts w:hint="eastAsia" w:ascii="仿宋" w:hAnsi="仿宋" w:eastAsia="仿宋" w:cs="仿宋_GB2312"/>
          <w:color w:val="000000"/>
          <w:sz w:val="32"/>
          <w:szCs w:val="32"/>
        </w:rPr>
        <w:t>网发布的公告。</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（4）在</w:t>
      </w:r>
      <w:r>
        <w:rPr>
          <w:rFonts w:hint="eastAsia" w:ascii="仿宋" w:hAnsi="仿宋" w:eastAsia="仿宋" w:cs="华文黑体 Light"/>
          <w:kern w:val="0"/>
          <w:sz w:val="32"/>
          <w:szCs w:val="32"/>
        </w:rPr>
        <w:t>集中</w:t>
      </w:r>
      <w:r>
        <w:rPr>
          <w:rFonts w:hint="eastAsia" w:ascii="仿宋" w:hAnsi="仿宋" w:eastAsia="仿宋" w:cs="华文黑体 Light"/>
          <w:kern w:val="0"/>
          <w:sz w:val="32"/>
          <w:szCs w:val="32"/>
          <w:lang w:val="zh-CN"/>
        </w:rPr>
        <w:t>志愿录取缺额时，按照河北省教育考试院规定时间进行</w:t>
      </w:r>
      <w:r>
        <w:rPr>
          <w:rFonts w:hint="eastAsia" w:ascii="仿宋" w:hAnsi="仿宋" w:eastAsia="仿宋" w:cs="华文黑体 Light"/>
          <w:kern w:val="0"/>
          <w:sz w:val="32"/>
          <w:szCs w:val="32"/>
        </w:rPr>
        <w:t>一次征集</w:t>
      </w:r>
      <w:r>
        <w:rPr>
          <w:rFonts w:hint="eastAsia" w:ascii="仿宋" w:hAnsi="仿宋" w:eastAsia="仿宋" w:cs="华文黑体 Light"/>
          <w:kern w:val="0"/>
          <w:sz w:val="32"/>
          <w:szCs w:val="32"/>
          <w:lang w:val="zh-CN"/>
        </w:rPr>
        <w:t>志愿录取。</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（5）根据</w:t>
      </w:r>
      <w:r>
        <w:rPr>
          <w:rFonts w:hint="eastAsia" w:ascii="仿宋" w:hAnsi="仿宋" w:eastAsia="仿宋" w:cs="华文黑体 Light"/>
          <w:kern w:val="0"/>
          <w:sz w:val="32"/>
          <w:szCs w:val="32"/>
        </w:rPr>
        <w:t>2024年河北省高职单招</w:t>
      </w:r>
      <w:r>
        <w:rPr>
          <w:rFonts w:hint="eastAsia" w:ascii="仿宋" w:hAnsi="仿宋" w:eastAsia="仿宋" w:cs="华文黑体 Light"/>
          <w:kern w:val="0"/>
          <w:sz w:val="32"/>
          <w:szCs w:val="32"/>
          <w:lang w:val="zh-CN"/>
        </w:rPr>
        <w:t>有关通知要求，已被我校</w:t>
      </w:r>
      <w:r>
        <w:rPr>
          <w:rFonts w:hint="eastAsia" w:ascii="仿宋" w:hAnsi="仿宋" w:eastAsia="仿宋" w:cs="华文黑体 Light"/>
          <w:kern w:val="0"/>
          <w:sz w:val="32"/>
          <w:szCs w:val="32"/>
        </w:rPr>
        <w:t>2024年高职单招</w:t>
      </w:r>
      <w:r>
        <w:rPr>
          <w:rFonts w:hint="eastAsia" w:ascii="仿宋" w:hAnsi="仿宋" w:eastAsia="仿宋" w:cs="华文黑体 Light"/>
          <w:kern w:val="0"/>
          <w:sz w:val="32"/>
          <w:szCs w:val="32"/>
          <w:lang w:val="zh-CN"/>
        </w:rPr>
        <w:t>录取的考生，不得参加</w:t>
      </w:r>
      <w:r>
        <w:rPr>
          <w:rFonts w:hint="eastAsia" w:ascii="仿宋" w:hAnsi="仿宋" w:eastAsia="仿宋" w:cs="华文黑体 Light"/>
          <w:kern w:val="0"/>
          <w:sz w:val="32"/>
          <w:szCs w:val="32"/>
        </w:rPr>
        <w:t>2024年普通</w:t>
      </w:r>
      <w:r>
        <w:rPr>
          <w:rFonts w:hint="eastAsia" w:ascii="仿宋" w:hAnsi="仿宋" w:eastAsia="仿宋" w:cs="华文黑体 Light"/>
          <w:kern w:val="0"/>
          <w:sz w:val="32"/>
          <w:szCs w:val="32"/>
          <w:lang w:val="zh-CN"/>
        </w:rPr>
        <w:t>高考和对口招生考试及录取。</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五、收费标准</w:t>
      </w:r>
    </w:p>
    <w:p>
      <w:pPr>
        <w:spacing w:line="360" w:lineRule="auto"/>
        <w:ind w:firstLine="640" w:firstLineChars="200"/>
        <w:rPr>
          <w:rFonts w:ascii="仿宋" w:hAnsi="仿宋" w:eastAsia="仿宋" w:cs="华文黑体 Light"/>
          <w:kern w:val="0"/>
          <w:sz w:val="32"/>
          <w:szCs w:val="32"/>
        </w:rPr>
      </w:pPr>
      <w:r>
        <w:rPr>
          <w:rFonts w:hint="eastAsia" w:ascii="仿宋" w:hAnsi="仿宋" w:eastAsia="仿宋" w:cs="华文黑体 Light"/>
          <w:kern w:val="0"/>
          <w:sz w:val="32"/>
          <w:szCs w:val="32"/>
          <w:lang w:val="zh-CN"/>
        </w:rPr>
        <w:t>学费：5000元/学年/人，其中中外合作办学项目相关专业学费15000元/学年/人。住宿费</w:t>
      </w:r>
      <w:r>
        <w:rPr>
          <w:rFonts w:hint="eastAsia" w:ascii="仿宋" w:hAnsi="仿宋" w:eastAsia="仿宋" w:cs="华文黑体 Light"/>
          <w:kern w:val="0"/>
          <w:sz w:val="32"/>
          <w:szCs w:val="32"/>
        </w:rPr>
        <w:t>800元—1200元/学年/人，以实际报到住宿安排和学生公寓收费规定为准。</w:t>
      </w:r>
    </w:p>
    <w:p>
      <w:pPr>
        <w:numPr>
          <w:ilvl w:val="0"/>
          <w:numId w:val="1"/>
        </w:numPr>
        <w:spacing w:line="360" w:lineRule="auto"/>
        <w:ind w:firstLine="640" w:firstLineChars="200"/>
        <w:rPr>
          <w:rFonts w:ascii="黑体" w:hAnsi="黑体" w:eastAsia="黑体"/>
          <w:sz w:val="32"/>
          <w:szCs w:val="32"/>
        </w:rPr>
      </w:pPr>
      <w:r>
        <w:rPr>
          <w:rFonts w:hint="eastAsia" w:ascii="黑体" w:hAnsi="黑体" w:eastAsia="黑体"/>
          <w:sz w:val="32"/>
          <w:szCs w:val="32"/>
        </w:rPr>
        <w:t>颁发学历证书的学校名称及证书种类</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学生学业期满、符合毕业条件的，颁发经教育部学历电子注册、沧州医学高等专科学校具印的“普通高等学校学历证书”。</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七、联系方式</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 xml:space="preserve">学校地址：河北省沧州市运河区九河西路39号       </w:t>
      </w:r>
    </w:p>
    <w:p>
      <w:pPr>
        <w:spacing w:line="360" w:lineRule="auto"/>
        <w:ind w:firstLine="640" w:firstLineChars="200"/>
        <w:rPr>
          <w:rFonts w:ascii="仿宋" w:hAnsi="仿宋" w:eastAsia="仿宋" w:cs="华文黑体 Light"/>
          <w:kern w:val="0"/>
          <w:sz w:val="32"/>
          <w:szCs w:val="32"/>
        </w:rPr>
      </w:pPr>
      <w:r>
        <w:rPr>
          <w:rFonts w:hint="eastAsia" w:ascii="仿宋" w:hAnsi="仿宋" w:eastAsia="仿宋" w:cs="华文黑体 Light"/>
          <w:kern w:val="0"/>
          <w:sz w:val="32"/>
          <w:szCs w:val="32"/>
          <w:lang w:val="zh-CN"/>
        </w:rPr>
        <w:t>邮编：061001        传真：0317-</w:t>
      </w:r>
      <w:r>
        <w:rPr>
          <w:rFonts w:hint="eastAsia" w:ascii="仿宋" w:hAnsi="仿宋" w:eastAsia="仿宋" w:cs="华文黑体 Light"/>
          <w:kern w:val="0"/>
          <w:sz w:val="32"/>
          <w:szCs w:val="32"/>
        </w:rPr>
        <w:t>5679132</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 xml:space="preserve">联系电话：0317-5507819；5508019      </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 xml:space="preserve">学校网址：http://www.czmc.cn    </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E-mail：czyz1958@sina.com</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华文黑体 Light"/>
          <w:kern w:val="0"/>
          <w:sz w:val="32"/>
          <w:szCs w:val="32"/>
          <w:lang w:val="zh-CN"/>
        </w:rPr>
        <w:t>招生信息网址：</w:t>
      </w:r>
      <w:r>
        <w:rPr>
          <w:rFonts w:ascii="仿宋" w:hAnsi="仿宋" w:eastAsia="仿宋" w:cs="华文黑体 Light"/>
          <w:kern w:val="0"/>
          <w:sz w:val="32"/>
          <w:szCs w:val="32"/>
          <w:lang w:val="zh-CN"/>
        </w:rPr>
        <w:t>http://zhaosheng.czmc.cn/</w:t>
      </w:r>
    </w:p>
    <w:p>
      <w:pPr>
        <w:spacing w:line="360" w:lineRule="auto"/>
        <w:ind w:firstLine="643" w:firstLineChars="200"/>
        <w:rPr>
          <w:rFonts w:hint="eastAsia" w:ascii="仿宋" w:hAnsi="仿宋" w:eastAsia="仿宋" w:cs="华文黑体 Light"/>
          <w:kern w:val="0"/>
          <w:sz w:val="32"/>
          <w:szCs w:val="32"/>
          <w:lang w:val="zh-CN"/>
        </w:rPr>
      </w:pPr>
      <w:r>
        <w:rPr>
          <w:rFonts w:hint="eastAsia" w:ascii="仿宋" w:hAnsi="仿宋" w:eastAsia="仿宋" w:cs="华文黑体 Light"/>
          <w:b/>
          <w:bCs/>
          <w:kern w:val="0"/>
          <w:sz w:val="32"/>
          <w:szCs w:val="32"/>
          <w:lang w:val="zh-CN"/>
        </w:rPr>
        <w:t>备注：</w:t>
      </w:r>
      <w:r>
        <w:rPr>
          <w:rFonts w:hint="eastAsia" w:ascii="仿宋" w:hAnsi="仿宋" w:eastAsia="仿宋" w:cs="华文黑体 Light"/>
          <w:b/>
          <w:bCs/>
          <w:kern w:val="0"/>
          <w:sz w:val="32"/>
          <w:szCs w:val="32"/>
        </w:rPr>
        <w:t>我</w:t>
      </w:r>
      <w:r>
        <w:rPr>
          <w:rFonts w:hint="eastAsia" w:ascii="仿宋" w:hAnsi="仿宋" w:eastAsia="仿宋" w:cs="华文黑体 Light"/>
          <w:b/>
          <w:bCs/>
          <w:kern w:val="0"/>
          <w:sz w:val="32"/>
          <w:szCs w:val="32"/>
          <w:lang w:eastAsia="zh-CN"/>
        </w:rPr>
        <w:t>校</w:t>
      </w:r>
      <w:bookmarkStart w:id="0" w:name="_GoBack"/>
      <w:bookmarkEnd w:id="0"/>
      <w:r>
        <w:rPr>
          <w:rFonts w:hint="eastAsia" w:ascii="仿宋" w:hAnsi="仿宋" w:eastAsia="仿宋" w:cs="华文黑体 Light"/>
          <w:b/>
          <w:bCs/>
          <w:kern w:val="0"/>
          <w:sz w:val="32"/>
          <w:szCs w:val="32"/>
        </w:rPr>
        <w:t>单独招生专业和招生计划详见河北省教育考试院公布的《2024年河北省普通高职院校单独考试招生计划》</w:t>
      </w:r>
    </w:p>
    <w:p>
      <w:pPr>
        <w:spacing w:line="360" w:lineRule="auto"/>
        <w:ind w:firstLine="562" w:firstLineChars="200"/>
        <w:rPr>
          <w:rFonts w:hint="eastAsia" w:ascii="仿宋" w:hAnsi="仿宋" w:eastAsia="仿宋" w:cs="华文黑体 Light"/>
          <w:b/>
          <w:bCs/>
          <w:kern w:val="0"/>
          <w:sz w:val="28"/>
          <w:szCs w:val="28"/>
          <w:lang w:val="zh-CN"/>
        </w:rPr>
      </w:pP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黑体 Light">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50E06"/>
    <w:multiLevelType w:val="singleLevel"/>
    <w:tmpl w:val="F8550E0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NmQ1YzU0YjExMTg5MGQ1N2MyNTYzM2FiMTAyNjEifQ=="/>
  </w:docVars>
  <w:rsids>
    <w:rsidRoot w:val="0002192B"/>
    <w:rsid w:val="0000664A"/>
    <w:rsid w:val="0002192B"/>
    <w:rsid w:val="00046A4C"/>
    <w:rsid w:val="00085FAA"/>
    <w:rsid w:val="00091D19"/>
    <w:rsid w:val="000A35FE"/>
    <w:rsid w:val="000B4CB2"/>
    <w:rsid w:val="000E238A"/>
    <w:rsid w:val="0017618F"/>
    <w:rsid w:val="00190F18"/>
    <w:rsid w:val="0019142D"/>
    <w:rsid w:val="001D18DB"/>
    <w:rsid w:val="001D3003"/>
    <w:rsid w:val="001E0036"/>
    <w:rsid w:val="00202865"/>
    <w:rsid w:val="00234676"/>
    <w:rsid w:val="00257E25"/>
    <w:rsid w:val="002B4808"/>
    <w:rsid w:val="0044571A"/>
    <w:rsid w:val="004763F0"/>
    <w:rsid w:val="00512FDF"/>
    <w:rsid w:val="00556309"/>
    <w:rsid w:val="0055656A"/>
    <w:rsid w:val="005A1CCC"/>
    <w:rsid w:val="006571C3"/>
    <w:rsid w:val="006D79E6"/>
    <w:rsid w:val="00756E80"/>
    <w:rsid w:val="007E0D5A"/>
    <w:rsid w:val="008039A9"/>
    <w:rsid w:val="00874C03"/>
    <w:rsid w:val="008D0C19"/>
    <w:rsid w:val="00956C9A"/>
    <w:rsid w:val="00982E64"/>
    <w:rsid w:val="009F1ADE"/>
    <w:rsid w:val="00AA7861"/>
    <w:rsid w:val="00B401DC"/>
    <w:rsid w:val="00B832C9"/>
    <w:rsid w:val="00C26F63"/>
    <w:rsid w:val="00CD5FC9"/>
    <w:rsid w:val="00D76D9F"/>
    <w:rsid w:val="00DD7DD0"/>
    <w:rsid w:val="00E10ADC"/>
    <w:rsid w:val="00E26DA7"/>
    <w:rsid w:val="00EA4FF0"/>
    <w:rsid w:val="00EE183E"/>
    <w:rsid w:val="037215EB"/>
    <w:rsid w:val="041B6CAE"/>
    <w:rsid w:val="078B6466"/>
    <w:rsid w:val="0F862EC2"/>
    <w:rsid w:val="103E7FAD"/>
    <w:rsid w:val="12171ED5"/>
    <w:rsid w:val="14445DAD"/>
    <w:rsid w:val="161718E0"/>
    <w:rsid w:val="16473933"/>
    <w:rsid w:val="16717783"/>
    <w:rsid w:val="19C3217B"/>
    <w:rsid w:val="1F2A7BBE"/>
    <w:rsid w:val="1F6C622A"/>
    <w:rsid w:val="21BC3427"/>
    <w:rsid w:val="243A0633"/>
    <w:rsid w:val="27F30853"/>
    <w:rsid w:val="2A8711F7"/>
    <w:rsid w:val="30850F11"/>
    <w:rsid w:val="30A3096F"/>
    <w:rsid w:val="30B31E99"/>
    <w:rsid w:val="31110FA4"/>
    <w:rsid w:val="31835962"/>
    <w:rsid w:val="32A53DC1"/>
    <w:rsid w:val="32DF5724"/>
    <w:rsid w:val="33860A08"/>
    <w:rsid w:val="35196390"/>
    <w:rsid w:val="36177016"/>
    <w:rsid w:val="36B96FBF"/>
    <w:rsid w:val="3AFA1A94"/>
    <w:rsid w:val="3D697702"/>
    <w:rsid w:val="441D0263"/>
    <w:rsid w:val="46F418AB"/>
    <w:rsid w:val="49A50150"/>
    <w:rsid w:val="4D832834"/>
    <w:rsid w:val="4F20372C"/>
    <w:rsid w:val="50120A78"/>
    <w:rsid w:val="50CD4459"/>
    <w:rsid w:val="596E1D70"/>
    <w:rsid w:val="5D441556"/>
    <w:rsid w:val="5EC21376"/>
    <w:rsid w:val="64627CB7"/>
    <w:rsid w:val="64BA580F"/>
    <w:rsid w:val="661E3335"/>
    <w:rsid w:val="678C6BE6"/>
    <w:rsid w:val="6B4D2816"/>
    <w:rsid w:val="6D4D6AAA"/>
    <w:rsid w:val="6E8E4DD0"/>
    <w:rsid w:val="6EC9405A"/>
    <w:rsid w:val="6F6C0CCD"/>
    <w:rsid w:val="7076702B"/>
    <w:rsid w:val="715565BA"/>
    <w:rsid w:val="726F6CC7"/>
    <w:rsid w:val="76F61765"/>
    <w:rsid w:val="7786452E"/>
    <w:rsid w:val="7B4A2674"/>
    <w:rsid w:val="7E9F3E96"/>
    <w:rsid w:val="7F587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b/>
      <w:bCs/>
      <w:kern w:val="44"/>
      <w:sz w:val="48"/>
      <w:szCs w:val="48"/>
    </w:rPr>
  </w:style>
  <w:style w:type="character" w:default="1" w:styleId="11">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semiHidden/>
    <w:unhideWhenUsed/>
    <w:qFormat/>
    <w:uiPriority w:val="99"/>
    <w:pPr>
      <w:jc w:val="left"/>
    </w:pPr>
  </w:style>
  <w:style w:type="paragraph" w:styleId="4">
    <w:name w:val="Balloon Text"/>
    <w:basedOn w:val="1"/>
    <w:link w:val="20"/>
    <w:autoRedefine/>
    <w:semiHidden/>
    <w:unhideWhenUsed/>
    <w:qFormat/>
    <w:uiPriority w:val="99"/>
    <w:rPr>
      <w:sz w:val="18"/>
      <w:szCs w:val="18"/>
    </w:rPr>
  </w:style>
  <w:style w:type="paragraph" w:styleId="5">
    <w:name w:val="footer"/>
    <w:basedOn w:val="1"/>
    <w:link w:val="16"/>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5"/>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qFormat/>
    <w:uiPriority w:val="0"/>
    <w:pPr>
      <w:spacing w:beforeAutospacing="1" w:afterAutospacing="1"/>
      <w:jc w:val="left"/>
    </w:pPr>
    <w:rPr>
      <w:rFonts w:asciiTheme="minorHAnsi" w:hAnsiTheme="minorHAnsi" w:eastAsiaTheme="minorEastAsia"/>
      <w:kern w:val="0"/>
      <w:sz w:val="24"/>
    </w:rPr>
  </w:style>
  <w:style w:type="paragraph" w:styleId="8">
    <w:name w:val="annotation subject"/>
    <w:basedOn w:val="3"/>
    <w:next w:val="3"/>
    <w:link w:val="19"/>
    <w:autoRedefine/>
    <w:semiHidden/>
    <w:unhideWhenUsed/>
    <w:qFormat/>
    <w:uiPriority w:val="99"/>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autoRedefine/>
    <w:semiHidden/>
    <w:unhideWhenUsed/>
    <w:qFormat/>
    <w:uiPriority w:val="99"/>
    <w:rPr>
      <w:rFonts w:hint="eastAsia" w:ascii="微软雅黑" w:hAnsi="微软雅黑" w:eastAsia="微软雅黑" w:cs="微软雅黑"/>
      <w:color w:val="656565"/>
      <w:sz w:val="16"/>
      <w:szCs w:val="16"/>
      <w:u w:val="none"/>
    </w:rPr>
  </w:style>
  <w:style w:type="character" w:styleId="13">
    <w:name w:val="Hyperlink"/>
    <w:basedOn w:val="11"/>
    <w:autoRedefine/>
    <w:semiHidden/>
    <w:unhideWhenUsed/>
    <w:qFormat/>
    <w:uiPriority w:val="99"/>
    <w:rPr>
      <w:rFonts w:hint="eastAsia" w:ascii="微软雅黑" w:hAnsi="微软雅黑" w:eastAsia="微软雅黑" w:cs="微软雅黑"/>
      <w:color w:val="656565"/>
      <w:sz w:val="16"/>
      <w:szCs w:val="16"/>
      <w:u w:val="none"/>
    </w:rPr>
  </w:style>
  <w:style w:type="character" w:styleId="14">
    <w:name w:val="annotation reference"/>
    <w:basedOn w:val="11"/>
    <w:autoRedefine/>
    <w:semiHidden/>
    <w:unhideWhenUsed/>
    <w:qFormat/>
    <w:uiPriority w:val="99"/>
    <w:rPr>
      <w:sz w:val="21"/>
      <w:szCs w:val="21"/>
    </w:rPr>
  </w:style>
  <w:style w:type="character" w:customStyle="1" w:styleId="15">
    <w:name w:val="页眉 字符"/>
    <w:basedOn w:val="11"/>
    <w:link w:val="6"/>
    <w:autoRedefine/>
    <w:qFormat/>
    <w:uiPriority w:val="99"/>
    <w:rPr>
      <w:sz w:val="18"/>
      <w:szCs w:val="18"/>
    </w:rPr>
  </w:style>
  <w:style w:type="character" w:customStyle="1" w:styleId="16">
    <w:name w:val="页脚 字符"/>
    <w:basedOn w:val="11"/>
    <w:link w:val="5"/>
    <w:autoRedefine/>
    <w:qFormat/>
    <w:uiPriority w:val="99"/>
    <w:rPr>
      <w:sz w:val="18"/>
      <w:szCs w:val="18"/>
    </w:rPr>
  </w:style>
  <w:style w:type="paragraph" w:customStyle="1" w:styleId="17">
    <w:name w:val="[无段落样式]"/>
    <w:autoRedefine/>
    <w:qFormat/>
    <w:uiPriority w:val="0"/>
    <w:pPr>
      <w:widowControl w:val="0"/>
      <w:autoSpaceDE w:val="0"/>
      <w:autoSpaceDN w:val="0"/>
      <w:adjustRightInd w:val="0"/>
      <w:spacing w:line="288" w:lineRule="auto"/>
      <w:jc w:val="both"/>
      <w:textAlignment w:val="center"/>
    </w:pPr>
    <w:rPr>
      <w:rFonts w:ascii="华文黑体 Light" w:hAnsi="Times New Roman" w:eastAsia="华文黑体 Light" w:cs="华文黑体 Light"/>
      <w:color w:val="000000"/>
      <w:sz w:val="24"/>
      <w:szCs w:val="24"/>
      <w:lang w:val="zh-CN" w:eastAsia="zh-CN" w:bidi="ar-SA"/>
    </w:rPr>
  </w:style>
  <w:style w:type="character" w:customStyle="1" w:styleId="18">
    <w:name w:val="批注文字 字符"/>
    <w:basedOn w:val="11"/>
    <w:link w:val="3"/>
    <w:autoRedefine/>
    <w:semiHidden/>
    <w:qFormat/>
    <w:uiPriority w:val="99"/>
    <w:rPr>
      <w:rFonts w:ascii="Calibri" w:hAnsi="Calibri" w:eastAsia="宋体" w:cs="Times New Roman"/>
      <w:szCs w:val="24"/>
    </w:rPr>
  </w:style>
  <w:style w:type="character" w:customStyle="1" w:styleId="19">
    <w:name w:val="批注主题 字符"/>
    <w:basedOn w:val="18"/>
    <w:link w:val="8"/>
    <w:autoRedefine/>
    <w:semiHidden/>
    <w:qFormat/>
    <w:uiPriority w:val="99"/>
    <w:rPr>
      <w:rFonts w:ascii="Calibri" w:hAnsi="Calibri" w:eastAsia="宋体" w:cs="Times New Roman"/>
      <w:b/>
      <w:bCs/>
      <w:szCs w:val="24"/>
    </w:rPr>
  </w:style>
  <w:style w:type="character" w:customStyle="1" w:styleId="20">
    <w:name w:val="批注框文本 字符"/>
    <w:basedOn w:val="11"/>
    <w:link w:val="4"/>
    <w:autoRedefine/>
    <w:semiHidden/>
    <w:qFormat/>
    <w:uiPriority w:val="99"/>
    <w:rPr>
      <w:rFonts w:ascii="Calibri" w:hAnsi="Calibri" w:eastAsia="宋体" w:cs="Times New Roman"/>
      <w:sz w:val="18"/>
      <w:szCs w:val="18"/>
    </w:rPr>
  </w:style>
  <w:style w:type="paragraph" w:customStyle="1" w:styleId="21">
    <w:name w:val="[基本段落]"/>
    <w:basedOn w:val="1"/>
    <w:autoRedefine/>
    <w:qFormat/>
    <w:uiPriority w:val="0"/>
    <w:pPr>
      <w:autoSpaceDE w:val="0"/>
      <w:autoSpaceDN w:val="0"/>
      <w:adjustRightInd w:val="0"/>
      <w:spacing w:line="288" w:lineRule="auto"/>
      <w:textAlignment w:val="center"/>
    </w:pPr>
    <w:rPr>
      <w:rFonts w:ascii="宋体" w:cs="宋体"/>
      <w:color w:val="000000"/>
      <w:kern w:val="0"/>
      <w:sz w:val="24"/>
      <w:lang w:val="zh-CN"/>
    </w:rPr>
  </w:style>
  <w:style w:type="character" w:customStyle="1" w:styleId="22">
    <w:name w:val="bsharetext"/>
    <w:basedOn w:val="11"/>
    <w:autoRedefine/>
    <w:qFormat/>
    <w:uiPriority w:val="0"/>
  </w:style>
  <w:style w:type="paragraph" w:customStyle="1" w:styleId="23">
    <w:name w:val="_Style 20"/>
    <w:basedOn w:val="1"/>
    <w:next w:val="1"/>
    <w:autoRedefine/>
    <w:qFormat/>
    <w:uiPriority w:val="0"/>
    <w:pPr>
      <w:pBdr>
        <w:bottom w:val="single" w:color="auto" w:sz="6" w:space="1"/>
      </w:pBdr>
      <w:jc w:val="center"/>
    </w:pPr>
    <w:rPr>
      <w:rFonts w:ascii="Arial"/>
      <w:vanish/>
      <w:sz w:val="16"/>
    </w:rPr>
  </w:style>
  <w:style w:type="paragraph" w:customStyle="1" w:styleId="24">
    <w:name w:val="_Style 21"/>
    <w:basedOn w:val="1"/>
    <w:next w:val="1"/>
    <w:autoRedefine/>
    <w:qFormat/>
    <w:uiPriority w:val="0"/>
    <w:pPr>
      <w:pBdr>
        <w:top w:val="single" w:color="auto" w:sz="6" w:space="1"/>
      </w:pBdr>
      <w:jc w:val="center"/>
    </w:pPr>
    <w:rPr>
      <w:rFonts w:ascii="Arial"/>
      <w:vanish/>
      <w:sz w:val="16"/>
    </w:rPr>
  </w:style>
  <w:style w:type="paragraph" w:customStyle="1" w:styleId="25">
    <w:name w:val="Revision"/>
    <w:autoRedefine/>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373</Words>
  <Characters>2132</Characters>
  <Lines>17</Lines>
  <Paragraphs>4</Paragraphs>
  <TotalTime>32</TotalTime>
  <ScaleCrop>false</ScaleCrop>
  <LinksUpToDate>false</LinksUpToDate>
  <CharactersWithSpaces>2501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2020-12-18T09:15:00Z</dcterms:created>
  <dc:creator>PC</dc:creator>
  <cp:lastModifiedBy>安静</cp:lastModifiedBy>
  <cp:lastPrinted>2024-03-19T02:19:47Z</cp:lastPrinted>
  <dcterms:modified xsi:type="dcterms:W3CDTF">2024-03-19T02:31:58Z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F972B58016F04F0897507E6BFCB04BD2</vt:lpwstr>
  </property>
</Properties>
</file>